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232C" w14:textId="43EB6FF6" w:rsidR="009E5B04" w:rsidRDefault="00EE15AA">
      <w:r>
        <w:t xml:space="preserve">The </w:t>
      </w:r>
      <w:r w:rsidR="00C340DE">
        <w:t>Tift</w:t>
      </w:r>
      <w:r>
        <w:t xml:space="preserve"> County Board of Health met </w:t>
      </w:r>
      <w:r w:rsidR="0016744C">
        <w:t xml:space="preserve">Tuesday, </w:t>
      </w:r>
      <w:r w:rsidR="00BB48DE">
        <w:t>March 14, 2023</w:t>
      </w:r>
      <w:r w:rsidR="00C340DE">
        <w:t xml:space="preserve"> </w:t>
      </w:r>
      <w:r w:rsidR="0016744C">
        <w:t>at 12:</w:t>
      </w:r>
      <w:r w:rsidR="00BB48DE">
        <w:t>3</w:t>
      </w:r>
      <w:r w:rsidR="0016744C">
        <w:t xml:space="preserve">0 p.m. </w:t>
      </w:r>
      <w:r w:rsidR="00BB48DE">
        <w:t>in the conference room at the Tift County Health Department</w:t>
      </w:r>
      <w:r w:rsidR="00C340DE">
        <w:t>.</w:t>
      </w:r>
    </w:p>
    <w:p w14:paraId="067E2023" w14:textId="77777777" w:rsidR="00CF2B28" w:rsidRDefault="00000000">
      <w:r>
        <w:pict w14:anchorId="1740D4E1">
          <v:rect id="_x0000_i1025" style="width:0;height:1.5pt" o:hralign="center" o:hrstd="t" o:hr="t" fillcolor="#a0a0a0" stroked="f"/>
        </w:pict>
      </w:r>
    </w:p>
    <w:tbl>
      <w:tblPr>
        <w:tblW w:w="10216" w:type="dxa"/>
        <w:jc w:val="center"/>
        <w:tblLook w:val="04A0" w:firstRow="1" w:lastRow="0" w:firstColumn="1" w:lastColumn="0" w:noHBand="0" w:noVBand="1"/>
      </w:tblPr>
      <w:tblGrid>
        <w:gridCol w:w="3870"/>
        <w:gridCol w:w="3150"/>
        <w:gridCol w:w="3196"/>
      </w:tblGrid>
      <w:tr w:rsidR="00B36206" w:rsidRPr="00B36206" w14:paraId="7ABEF127" w14:textId="77777777" w:rsidTr="0016744C">
        <w:trPr>
          <w:jc w:val="center"/>
        </w:trPr>
        <w:tc>
          <w:tcPr>
            <w:tcW w:w="3870" w:type="dxa"/>
            <w:vAlign w:val="center"/>
          </w:tcPr>
          <w:p w14:paraId="2FA38754" w14:textId="77777777" w:rsidR="00B36206" w:rsidRPr="00B36206" w:rsidRDefault="00B36206" w:rsidP="00AE6C32">
            <w:pPr>
              <w:jc w:val="center"/>
              <w:rPr>
                <w:b/>
                <w:u w:val="single"/>
              </w:rPr>
            </w:pPr>
            <w:r w:rsidRPr="00B36206">
              <w:rPr>
                <w:b/>
                <w:u w:val="single"/>
              </w:rPr>
              <w:t>Members Present</w:t>
            </w:r>
          </w:p>
        </w:tc>
        <w:tc>
          <w:tcPr>
            <w:tcW w:w="3150" w:type="dxa"/>
          </w:tcPr>
          <w:p w14:paraId="2F8B663A" w14:textId="77777777" w:rsidR="00B36206" w:rsidRPr="00B36206" w:rsidRDefault="00B36206" w:rsidP="00AE6C32">
            <w:pPr>
              <w:jc w:val="center"/>
              <w:rPr>
                <w:b/>
                <w:u w:val="single"/>
              </w:rPr>
            </w:pPr>
            <w:r w:rsidRPr="00B36206">
              <w:rPr>
                <w:b/>
                <w:u w:val="single"/>
              </w:rPr>
              <w:t>Members Absent</w:t>
            </w:r>
          </w:p>
        </w:tc>
        <w:tc>
          <w:tcPr>
            <w:tcW w:w="3196" w:type="dxa"/>
          </w:tcPr>
          <w:p w14:paraId="11DD8834" w14:textId="77777777" w:rsidR="00B36206" w:rsidRPr="00B36206" w:rsidRDefault="00B36206" w:rsidP="00AE6C32">
            <w:pPr>
              <w:jc w:val="center"/>
              <w:rPr>
                <w:b/>
                <w:u w:val="single"/>
              </w:rPr>
            </w:pPr>
            <w:r w:rsidRPr="00B36206">
              <w:rPr>
                <w:b/>
                <w:u w:val="single"/>
              </w:rPr>
              <w:t>Others Present</w:t>
            </w:r>
          </w:p>
        </w:tc>
      </w:tr>
      <w:tr w:rsidR="009807E6" w:rsidRPr="004B186D" w14:paraId="06A42C5C" w14:textId="77777777" w:rsidTr="0016744C">
        <w:trPr>
          <w:jc w:val="center"/>
        </w:trPr>
        <w:tc>
          <w:tcPr>
            <w:tcW w:w="3870" w:type="dxa"/>
            <w:vAlign w:val="center"/>
          </w:tcPr>
          <w:p w14:paraId="0A366333" w14:textId="77777777" w:rsidR="009807E6" w:rsidRPr="004B186D" w:rsidRDefault="009807E6" w:rsidP="00AE6C32">
            <w:pPr>
              <w:jc w:val="center"/>
            </w:pPr>
            <w:r>
              <w:t>Dr. Raymond Moreno, Chairman</w:t>
            </w:r>
          </w:p>
        </w:tc>
        <w:tc>
          <w:tcPr>
            <w:tcW w:w="3150" w:type="dxa"/>
          </w:tcPr>
          <w:p w14:paraId="63886315" w14:textId="20B1E0DA" w:rsidR="009807E6" w:rsidRPr="004B186D" w:rsidRDefault="005F1DB2" w:rsidP="00AE6C32">
            <w:pPr>
              <w:jc w:val="center"/>
            </w:pPr>
            <w:r>
              <w:t>Alice Archie</w:t>
            </w:r>
          </w:p>
        </w:tc>
        <w:tc>
          <w:tcPr>
            <w:tcW w:w="3196" w:type="dxa"/>
          </w:tcPr>
          <w:p w14:paraId="024E0861" w14:textId="55180BB9" w:rsidR="009807E6" w:rsidRPr="004B186D" w:rsidRDefault="0016744C" w:rsidP="00AE6C32">
            <w:pPr>
              <w:jc w:val="center"/>
            </w:pPr>
            <w:r>
              <w:t>William R. Grow, MD, FACP</w:t>
            </w:r>
          </w:p>
        </w:tc>
      </w:tr>
      <w:tr w:rsidR="009807E6" w:rsidRPr="004B186D" w14:paraId="0638D3FD" w14:textId="77777777" w:rsidTr="0016744C">
        <w:trPr>
          <w:jc w:val="center"/>
        </w:trPr>
        <w:tc>
          <w:tcPr>
            <w:tcW w:w="3870" w:type="dxa"/>
            <w:vAlign w:val="center"/>
          </w:tcPr>
          <w:p w14:paraId="634684F6" w14:textId="7AE2C322" w:rsidR="009807E6" w:rsidRPr="004B186D" w:rsidRDefault="00BB48DE" w:rsidP="00AE6C32">
            <w:pPr>
              <w:jc w:val="center"/>
            </w:pPr>
            <w:r>
              <w:t>Melissa Hughes</w:t>
            </w:r>
          </w:p>
        </w:tc>
        <w:tc>
          <w:tcPr>
            <w:tcW w:w="3150" w:type="dxa"/>
            <w:vAlign w:val="center"/>
          </w:tcPr>
          <w:p w14:paraId="2367C367" w14:textId="4165CD6A" w:rsidR="009807E6" w:rsidRPr="004B186D" w:rsidRDefault="00BB48DE" w:rsidP="00AE6C32">
            <w:pPr>
              <w:jc w:val="center"/>
            </w:pPr>
            <w:r>
              <w:t>Tina Moody</w:t>
            </w:r>
          </w:p>
        </w:tc>
        <w:tc>
          <w:tcPr>
            <w:tcW w:w="3196" w:type="dxa"/>
          </w:tcPr>
          <w:p w14:paraId="5EBFFC24" w14:textId="0EC5480E" w:rsidR="0016744C" w:rsidRPr="004B186D" w:rsidRDefault="0016744C" w:rsidP="0016744C">
            <w:pPr>
              <w:jc w:val="center"/>
            </w:pPr>
            <w:r>
              <w:t>Patrina Bowles</w:t>
            </w:r>
          </w:p>
        </w:tc>
      </w:tr>
      <w:tr w:rsidR="009807E6" w:rsidRPr="004B186D" w14:paraId="0B3C5135" w14:textId="77777777" w:rsidTr="0016744C">
        <w:trPr>
          <w:jc w:val="center"/>
        </w:trPr>
        <w:tc>
          <w:tcPr>
            <w:tcW w:w="3870" w:type="dxa"/>
            <w:vAlign w:val="center"/>
          </w:tcPr>
          <w:p w14:paraId="4D293B65" w14:textId="0946D96B" w:rsidR="009807E6" w:rsidRPr="004B186D" w:rsidRDefault="00BB48DE" w:rsidP="00AE6C32">
            <w:pPr>
              <w:jc w:val="center"/>
            </w:pPr>
            <w:r>
              <w:t>Mayor Julie Smith</w:t>
            </w:r>
          </w:p>
        </w:tc>
        <w:tc>
          <w:tcPr>
            <w:tcW w:w="3150" w:type="dxa"/>
            <w:vAlign w:val="center"/>
          </w:tcPr>
          <w:p w14:paraId="41D86B28" w14:textId="7E0F9ED5" w:rsidR="009807E6" w:rsidRPr="004B186D" w:rsidRDefault="009807E6" w:rsidP="00AE6C32">
            <w:pPr>
              <w:jc w:val="center"/>
            </w:pPr>
          </w:p>
        </w:tc>
        <w:tc>
          <w:tcPr>
            <w:tcW w:w="3196" w:type="dxa"/>
          </w:tcPr>
          <w:p w14:paraId="2693B2BA" w14:textId="24F13A55" w:rsidR="009807E6" w:rsidRPr="004B186D" w:rsidRDefault="0016744C" w:rsidP="00AE6C32">
            <w:pPr>
              <w:jc w:val="center"/>
            </w:pPr>
            <w:r>
              <w:t>Teresa Giles</w:t>
            </w:r>
          </w:p>
        </w:tc>
      </w:tr>
      <w:tr w:rsidR="009807E6" w:rsidRPr="004B186D" w14:paraId="479447C1" w14:textId="77777777" w:rsidTr="0016744C">
        <w:trPr>
          <w:jc w:val="center"/>
        </w:trPr>
        <w:tc>
          <w:tcPr>
            <w:tcW w:w="3870" w:type="dxa"/>
            <w:vAlign w:val="center"/>
          </w:tcPr>
          <w:p w14:paraId="2404043F" w14:textId="5E3A19F3" w:rsidR="009807E6" w:rsidRPr="004B186D" w:rsidRDefault="00BB48DE" w:rsidP="00AE6C32">
            <w:pPr>
              <w:jc w:val="center"/>
            </w:pPr>
            <w:r>
              <w:t>Adam Hathaway</w:t>
            </w:r>
          </w:p>
        </w:tc>
        <w:tc>
          <w:tcPr>
            <w:tcW w:w="3150" w:type="dxa"/>
            <w:vAlign w:val="center"/>
          </w:tcPr>
          <w:p w14:paraId="49239BE2" w14:textId="77777777" w:rsidR="009807E6" w:rsidRPr="004B186D" w:rsidRDefault="009807E6" w:rsidP="00AE6C32">
            <w:pPr>
              <w:jc w:val="center"/>
            </w:pPr>
          </w:p>
        </w:tc>
        <w:tc>
          <w:tcPr>
            <w:tcW w:w="3196" w:type="dxa"/>
          </w:tcPr>
          <w:p w14:paraId="76201360" w14:textId="6A480553" w:rsidR="009807E6" w:rsidRPr="004B186D" w:rsidRDefault="00BB48DE" w:rsidP="00AE6C32">
            <w:pPr>
              <w:jc w:val="center"/>
            </w:pPr>
            <w:r>
              <w:t>Yolunda Lewis</w:t>
            </w:r>
          </w:p>
        </w:tc>
      </w:tr>
      <w:tr w:rsidR="009807E6" w:rsidRPr="004B186D" w14:paraId="1938C097" w14:textId="77777777" w:rsidTr="0016744C">
        <w:trPr>
          <w:jc w:val="center"/>
        </w:trPr>
        <w:tc>
          <w:tcPr>
            <w:tcW w:w="3870" w:type="dxa"/>
            <w:vAlign w:val="center"/>
          </w:tcPr>
          <w:p w14:paraId="1E9196F3" w14:textId="49ED8BCD" w:rsidR="009807E6" w:rsidRPr="004B186D" w:rsidRDefault="009807E6" w:rsidP="00AE6C32">
            <w:pPr>
              <w:jc w:val="center"/>
            </w:pPr>
          </w:p>
        </w:tc>
        <w:tc>
          <w:tcPr>
            <w:tcW w:w="3150" w:type="dxa"/>
            <w:vAlign w:val="center"/>
          </w:tcPr>
          <w:p w14:paraId="5258A7F7" w14:textId="77777777" w:rsidR="009807E6" w:rsidRPr="004B186D" w:rsidRDefault="009807E6" w:rsidP="00AE6C32">
            <w:pPr>
              <w:jc w:val="center"/>
            </w:pPr>
          </w:p>
        </w:tc>
        <w:tc>
          <w:tcPr>
            <w:tcW w:w="3196" w:type="dxa"/>
          </w:tcPr>
          <w:p w14:paraId="2E3097B5" w14:textId="3AF3CB7B" w:rsidR="009807E6" w:rsidRPr="004B186D" w:rsidRDefault="00BB48DE" w:rsidP="00AE6C32">
            <w:pPr>
              <w:jc w:val="center"/>
            </w:pPr>
            <w:r>
              <w:t>Maria Martinez</w:t>
            </w:r>
          </w:p>
        </w:tc>
      </w:tr>
      <w:tr w:rsidR="009807E6" w:rsidRPr="004B186D" w14:paraId="4A826745" w14:textId="77777777" w:rsidTr="0016744C">
        <w:trPr>
          <w:jc w:val="center"/>
        </w:trPr>
        <w:tc>
          <w:tcPr>
            <w:tcW w:w="3870" w:type="dxa"/>
            <w:vAlign w:val="center"/>
          </w:tcPr>
          <w:p w14:paraId="31411F6C" w14:textId="39190DCA" w:rsidR="009807E6" w:rsidRPr="004B186D" w:rsidRDefault="009807E6" w:rsidP="00AE6C32">
            <w:pPr>
              <w:jc w:val="center"/>
            </w:pPr>
          </w:p>
        </w:tc>
        <w:tc>
          <w:tcPr>
            <w:tcW w:w="3150" w:type="dxa"/>
            <w:vAlign w:val="center"/>
          </w:tcPr>
          <w:p w14:paraId="2A5F3F6A" w14:textId="77777777" w:rsidR="009807E6" w:rsidRPr="004B186D" w:rsidRDefault="009807E6" w:rsidP="00AE6C32">
            <w:pPr>
              <w:jc w:val="center"/>
            </w:pPr>
          </w:p>
        </w:tc>
        <w:tc>
          <w:tcPr>
            <w:tcW w:w="3196" w:type="dxa"/>
          </w:tcPr>
          <w:p w14:paraId="23107C6F" w14:textId="32E8956C" w:rsidR="009807E6" w:rsidRPr="004B186D" w:rsidRDefault="00BB48DE" w:rsidP="00AE6C32">
            <w:pPr>
              <w:jc w:val="center"/>
            </w:pPr>
            <w:r>
              <w:t>Dwain Butler</w:t>
            </w:r>
          </w:p>
        </w:tc>
      </w:tr>
      <w:tr w:rsidR="009807E6" w:rsidRPr="004B186D" w14:paraId="261D0C00" w14:textId="77777777" w:rsidTr="0016744C">
        <w:trPr>
          <w:jc w:val="center"/>
        </w:trPr>
        <w:tc>
          <w:tcPr>
            <w:tcW w:w="3870" w:type="dxa"/>
            <w:vAlign w:val="center"/>
          </w:tcPr>
          <w:p w14:paraId="07C09DB5" w14:textId="4F8DBD21" w:rsidR="009807E6" w:rsidRPr="004B186D" w:rsidRDefault="009807E6" w:rsidP="00AE6C32">
            <w:pPr>
              <w:jc w:val="center"/>
            </w:pPr>
          </w:p>
        </w:tc>
        <w:tc>
          <w:tcPr>
            <w:tcW w:w="3150" w:type="dxa"/>
            <w:vAlign w:val="center"/>
          </w:tcPr>
          <w:p w14:paraId="036EE1DA" w14:textId="77777777" w:rsidR="009807E6" w:rsidRPr="004B186D" w:rsidRDefault="009807E6" w:rsidP="00AE6C32">
            <w:pPr>
              <w:jc w:val="center"/>
            </w:pPr>
          </w:p>
        </w:tc>
        <w:tc>
          <w:tcPr>
            <w:tcW w:w="3196" w:type="dxa"/>
          </w:tcPr>
          <w:p w14:paraId="4FDB2B68" w14:textId="5633F158" w:rsidR="009807E6" w:rsidRDefault="00BB48DE" w:rsidP="00AE6C32">
            <w:pPr>
              <w:jc w:val="center"/>
            </w:pPr>
            <w:r>
              <w:t>Jill Reade</w:t>
            </w:r>
          </w:p>
        </w:tc>
      </w:tr>
      <w:tr w:rsidR="00AC60AA" w:rsidRPr="004B186D" w14:paraId="1CB28931" w14:textId="77777777" w:rsidTr="0016744C">
        <w:trPr>
          <w:jc w:val="center"/>
        </w:trPr>
        <w:tc>
          <w:tcPr>
            <w:tcW w:w="3870" w:type="dxa"/>
            <w:vAlign w:val="center"/>
          </w:tcPr>
          <w:p w14:paraId="66161C7A" w14:textId="77777777" w:rsidR="00AC60AA" w:rsidRPr="004B186D" w:rsidRDefault="00AC60AA" w:rsidP="000D38C3"/>
        </w:tc>
        <w:tc>
          <w:tcPr>
            <w:tcW w:w="3150" w:type="dxa"/>
            <w:vAlign w:val="center"/>
          </w:tcPr>
          <w:p w14:paraId="794F605D" w14:textId="77777777" w:rsidR="00AC60AA" w:rsidRPr="004B186D" w:rsidRDefault="00AC60AA" w:rsidP="00291997">
            <w:pPr>
              <w:jc w:val="center"/>
            </w:pPr>
          </w:p>
        </w:tc>
        <w:tc>
          <w:tcPr>
            <w:tcW w:w="3196" w:type="dxa"/>
            <w:vAlign w:val="center"/>
          </w:tcPr>
          <w:p w14:paraId="7D1B55AB" w14:textId="0D800A0A" w:rsidR="0058370B" w:rsidRDefault="00BB48DE" w:rsidP="0016744C">
            <w:pPr>
              <w:jc w:val="center"/>
            </w:pPr>
            <w:r>
              <w:t>David Wilber</w:t>
            </w:r>
          </w:p>
        </w:tc>
      </w:tr>
      <w:tr w:rsidR="0016744C" w:rsidRPr="004B186D" w14:paraId="5F984E94" w14:textId="77777777" w:rsidTr="0016744C">
        <w:trPr>
          <w:jc w:val="center"/>
        </w:trPr>
        <w:tc>
          <w:tcPr>
            <w:tcW w:w="3870" w:type="dxa"/>
            <w:vAlign w:val="center"/>
          </w:tcPr>
          <w:p w14:paraId="240EFDE4" w14:textId="77777777" w:rsidR="0016744C" w:rsidRPr="004B186D" w:rsidRDefault="0016744C" w:rsidP="000D38C3"/>
        </w:tc>
        <w:tc>
          <w:tcPr>
            <w:tcW w:w="3150" w:type="dxa"/>
            <w:vAlign w:val="center"/>
          </w:tcPr>
          <w:p w14:paraId="6E2EC67A" w14:textId="77777777" w:rsidR="0016744C" w:rsidRPr="004B186D" w:rsidRDefault="0016744C" w:rsidP="00291997">
            <w:pPr>
              <w:jc w:val="center"/>
            </w:pPr>
          </w:p>
        </w:tc>
        <w:tc>
          <w:tcPr>
            <w:tcW w:w="3196" w:type="dxa"/>
            <w:vAlign w:val="center"/>
          </w:tcPr>
          <w:p w14:paraId="138139EF" w14:textId="662276E9" w:rsidR="0016744C" w:rsidRDefault="00B16DE8" w:rsidP="0016744C">
            <w:pPr>
              <w:jc w:val="center"/>
            </w:pPr>
            <w:r>
              <w:t xml:space="preserve">Attorney </w:t>
            </w:r>
            <w:r w:rsidR="00BB48DE">
              <w:t>Jennifer Herzog</w:t>
            </w:r>
          </w:p>
        </w:tc>
      </w:tr>
    </w:tbl>
    <w:p w14:paraId="0845F140" w14:textId="77777777" w:rsidR="00F71B44" w:rsidRDefault="00000000">
      <w:pPr>
        <w:rPr>
          <w:b/>
        </w:rPr>
      </w:pPr>
      <w:r>
        <w:pict w14:anchorId="2D338AA4">
          <v:rect id="_x0000_i1026" style="width:0;height:1.5pt" o:hralign="center" o:hrstd="t" o:hr="t" fillcolor="#a0a0a0" stroked="f"/>
        </w:pict>
      </w:r>
    </w:p>
    <w:p w14:paraId="7E44CC8F" w14:textId="77777777" w:rsidR="00B16429" w:rsidRDefault="00B16429" w:rsidP="00B16429">
      <w:pPr>
        <w:rPr>
          <w:b/>
        </w:rPr>
      </w:pPr>
      <w:r>
        <w:rPr>
          <w:b/>
        </w:rPr>
        <w:t>Call to Order</w:t>
      </w:r>
    </w:p>
    <w:p w14:paraId="30687F83" w14:textId="12635A1D" w:rsidR="00B16429" w:rsidRDefault="00B73CC7" w:rsidP="00B95800">
      <w:pPr>
        <w:numPr>
          <w:ilvl w:val="0"/>
          <w:numId w:val="5"/>
        </w:numPr>
      </w:pPr>
      <w:r>
        <w:t>Dr. Raymond Moreno</w:t>
      </w:r>
      <w:r w:rsidR="00B16429">
        <w:t xml:space="preserve"> called the meeting to order at </w:t>
      </w:r>
      <w:r w:rsidR="00FA7728">
        <w:t>12:</w:t>
      </w:r>
      <w:r w:rsidR="00BB48DE">
        <w:t>27</w:t>
      </w:r>
      <w:r w:rsidR="00E84DC4">
        <w:t xml:space="preserve"> </w:t>
      </w:r>
      <w:r w:rsidR="00D70CC9">
        <w:t>P</w:t>
      </w:r>
      <w:r w:rsidR="001033EE">
        <w:t>.</w:t>
      </w:r>
      <w:r w:rsidR="00D70CC9">
        <w:t>M</w:t>
      </w:r>
      <w:r w:rsidR="00B16429">
        <w:t>.</w:t>
      </w:r>
    </w:p>
    <w:p w14:paraId="33F09E48" w14:textId="77777777" w:rsidR="001D2809" w:rsidRDefault="001D2809" w:rsidP="00B95800"/>
    <w:p w14:paraId="30F4F3E5" w14:textId="77777777" w:rsidR="001D2809" w:rsidRDefault="001D2809" w:rsidP="00B95800">
      <w:r>
        <w:rPr>
          <w:b/>
        </w:rPr>
        <w:t>Public Comments</w:t>
      </w:r>
    </w:p>
    <w:p w14:paraId="403D5376" w14:textId="77777777" w:rsidR="00F90252" w:rsidRDefault="001033EE" w:rsidP="00B95800">
      <w:pPr>
        <w:numPr>
          <w:ilvl w:val="0"/>
          <w:numId w:val="5"/>
        </w:numPr>
      </w:pPr>
      <w:r>
        <w:t>There were no public comments.</w:t>
      </w:r>
    </w:p>
    <w:p w14:paraId="0BB7A359" w14:textId="77777777" w:rsidR="00944C08" w:rsidRDefault="00944C08" w:rsidP="00B95800"/>
    <w:p w14:paraId="1F0239C4" w14:textId="1D876574" w:rsidR="00944C08" w:rsidRDefault="001D2809" w:rsidP="00B95800">
      <w:r>
        <w:rPr>
          <w:b/>
        </w:rPr>
        <w:t xml:space="preserve">Approval of </w:t>
      </w:r>
      <w:r w:rsidR="00BB48DE">
        <w:rPr>
          <w:b/>
        </w:rPr>
        <w:t>December 6, 2022</w:t>
      </w:r>
      <w:r w:rsidR="00F90252">
        <w:rPr>
          <w:b/>
        </w:rPr>
        <w:t xml:space="preserve"> </w:t>
      </w:r>
      <w:r w:rsidR="00944C08">
        <w:rPr>
          <w:b/>
        </w:rPr>
        <w:t>Minutes</w:t>
      </w:r>
      <w:r w:rsidR="00B14B7B">
        <w:rPr>
          <w:b/>
        </w:rPr>
        <w:t xml:space="preserve"> </w:t>
      </w:r>
    </w:p>
    <w:p w14:paraId="336EE307" w14:textId="462CA8A3" w:rsidR="00F51BD2" w:rsidRDefault="0016744C" w:rsidP="00B95800">
      <w:pPr>
        <w:numPr>
          <w:ilvl w:val="0"/>
          <w:numId w:val="5"/>
        </w:numPr>
      </w:pPr>
      <w:bookmarkStart w:id="0" w:name="_Hlk95121577"/>
      <w:r>
        <w:t xml:space="preserve">Ms. Hughes made a motion to approve the minutes from the </w:t>
      </w:r>
      <w:r w:rsidR="00BB48DE">
        <w:t>December 6</w:t>
      </w:r>
      <w:r>
        <w:t xml:space="preserve">, 2022 meeting.  The motion was seconded by </w:t>
      </w:r>
      <w:r w:rsidR="00BB48DE">
        <w:t>Mr. Hathaway</w:t>
      </w:r>
      <w:r>
        <w:t xml:space="preserve">.  All were in favor and the motion passed. </w:t>
      </w:r>
    </w:p>
    <w:bookmarkEnd w:id="0"/>
    <w:p w14:paraId="680BD31B" w14:textId="77777777" w:rsidR="00AB6FE4" w:rsidRDefault="00AB6FE4" w:rsidP="00B95800">
      <w:pPr>
        <w:rPr>
          <w:b/>
        </w:rPr>
      </w:pPr>
    </w:p>
    <w:p w14:paraId="4D2691CA" w14:textId="00F3065F" w:rsidR="00D0532F" w:rsidRDefault="00D0532F" w:rsidP="00B95800">
      <w:pPr>
        <w:rPr>
          <w:b/>
        </w:rPr>
      </w:pPr>
      <w:r>
        <w:rPr>
          <w:b/>
        </w:rPr>
        <w:t>Business</w:t>
      </w:r>
      <w:r w:rsidR="005F1DB2">
        <w:rPr>
          <w:b/>
        </w:rPr>
        <w:t xml:space="preserve"> – Teresa Giles</w:t>
      </w:r>
    </w:p>
    <w:p w14:paraId="3050E710" w14:textId="56B9CC50" w:rsidR="0016744C" w:rsidRDefault="0016744C" w:rsidP="00B95800">
      <w:pPr>
        <w:pStyle w:val="ListParagraph"/>
        <w:numPr>
          <w:ilvl w:val="0"/>
          <w:numId w:val="5"/>
        </w:numPr>
        <w:rPr>
          <w:bCs/>
        </w:rPr>
      </w:pPr>
      <w:r>
        <w:rPr>
          <w:bCs/>
        </w:rPr>
        <w:t xml:space="preserve">Ms. Giles provided the Tift County Health Department’s Revenue and Expense Summary through </w:t>
      </w:r>
      <w:r w:rsidR="00BB48DE">
        <w:rPr>
          <w:bCs/>
        </w:rPr>
        <w:t>February 28, 2023</w:t>
      </w:r>
      <w:r>
        <w:rPr>
          <w:bCs/>
        </w:rPr>
        <w:t>, noting no problems with the budget.</w:t>
      </w:r>
    </w:p>
    <w:p w14:paraId="4FEDF432" w14:textId="5838C38D" w:rsidR="00D0532F" w:rsidRDefault="0016744C" w:rsidP="00B95800">
      <w:pPr>
        <w:pStyle w:val="ListParagraph"/>
        <w:numPr>
          <w:ilvl w:val="0"/>
          <w:numId w:val="5"/>
        </w:numPr>
        <w:rPr>
          <w:bCs/>
        </w:rPr>
      </w:pPr>
      <w:r>
        <w:rPr>
          <w:bCs/>
        </w:rPr>
        <w:t>The budget was adjusted to reflect indirect cost expenses not previously calculated</w:t>
      </w:r>
      <w:r w:rsidR="00193E6B">
        <w:rPr>
          <w:bCs/>
        </w:rPr>
        <w:t>.</w:t>
      </w:r>
    </w:p>
    <w:p w14:paraId="05BF24BF" w14:textId="424FEEE9" w:rsidR="00F00D98" w:rsidRPr="00D0532F" w:rsidRDefault="00F00D98" w:rsidP="00B95800">
      <w:pPr>
        <w:pStyle w:val="ListParagraph"/>
        <w:numPr>
          <w:ilvl w:val="0"/>
          <w:numId w:val="5"/>
        </w:numPr>
        <w:rPr>
          <w:bCs/>
        </w:rPr>
      </w:pPr>
      <w:r>
        <w:rPr>
          <w:bCs/>
        </w:rPr>
        <w:t>Ms. Giles presented the Tift County Board of Health’s FY2022 Audit Report, noting no material weaknesses or issues or noncompliance.  The only significant deficiency noted was the lack of quarterly board of health meetings.  Dr. Grow added this lack of meetings was not significant for this audit due to COVID and that measures have been taken to have quarterly meetings. After a brief discussion, the Tift County Board of Health’s FY2022 Audit Report was accepted.</w:t>
      </w:r>
    </w:p>
    <w:p w14:paraId="28A9BE0A" w14:textId="77777777" w:rsidR="00D0532F" w:rsidRDefault="00D0532F" w:rsidP="00B95800">
      <w:pPr>
        <w:rPr>
          <w:b/>
        </w:rPr>
      </w:pPr>
    </w:p>
    <w:p w14:paraId="288EFBB4" w14:textId="73268ADA" w:rsidR="00F83062" w:rsidRDefault="00F83062" w:rsidP="00B95800">
      <w:pPr>
        <w:rPr>
          <w:b/>
        </w:rPr>
      </w:pPr>
      <w:r>
        <w:rPr>
          <w:b/>
        </w:rPr>
        <w:t>Public Health Updates – Dr. William Grow</w:t>
      </w:r>
    </w:p>
    <w:p w14:paraId="237568CB" w14:textId="77777777" w:rsidR="00BB48DE" w:rsidRPr="00BB48DE" w:rsidRDefault="0016744C" w:rsidP="00BB48DE">
      <w:pPr>
        <w:pStyle w:val="ListParagraph"/>
        <w:numPr>
          <w:ilvl w:val="0"/>
          <w:numId w:val="5"/>
        </w:numPr>
        <w:rPr>
          <w:b/>
        </w:rPr>
      </w:pPr>
      <w:r>
        <w:rPr>
          <w:bCs/>
        </w:rPr>
        <w:t xml:space="preserve">Dr. Grow </w:t>
      </w:r>
      <w:r w:rsidR="00BB48DE">
        <w:rPr>
          <w:bCs/>
        </w:rPr>
        <w:t>informed the board of the decrease in COVID cases down to a good level, citing a dramatic decrease since the last report.</w:t>
      </w:r>
    </w:p>
    <w:p w14:paraId="3A106BBC" w14:textId="77777777" w:rsidR="00BB48DE" w:rsidRPr="00BB48DE" w:rsidRDefault="00BB48DE" w:rsidP="00BB48DE">
      <w:pPr>
        <w:pStyle w:val="ListParagraph"/>
        <w:numPr>
          <w:ilvl w:val="0"/>
          <w:numId w:val="5"/>
        </w:numPr>
        <w:rPr>
          <w:b/>
        </w:rPr>
      </w:pPr>
      <w:r>
        <w:rPr>
          <w:bCs/>
        </w:rPr>
        <w:t>Health departments are almost back to operating and providing services as they were three years ago.</w:t>
      </w:r>
    </w:p>
    <w:p w14:paraId="5D0A020E" w14:textId="7873C336" w:rsidR="00552572" w:rsidRPr="00F00D98" w:rsidRDefault="00BB48DE" w:rsidP="00BB48DE">
      <w:pPr>
        <w:pStyle w:val="ListParagraph"/>
        <w:numPr>
          <w:ilvl w:val="0"/>
          <w:numId w:val="5"/>
        </w:numPr>
        <w:rPr>
          <w:b/>
        </w:rPr>
      </w:pPr>
      <w:r>
        <w:rPr>
          <w:bCs/>
        </w:rPr>
        <w:t>The Board was updated on Dr. Grow’s decision to retire at the end of June.</w:t>
      </w:r>
      <w:r w:rsidR="00552572">
        <w:rPr>
          <w:bCs/>
        </w:rPr>
        <w:tab/>
      </w:r>
    </w:p>
    <w:p w14:paraId="435D91CF" w14:textId="3949ACBF" w:rsidR="00F00D98" w:rsidRDefault="00F00D98" w:rsidP="00BB48DE">
      <w:pPr>
        <w:pStyle w:val="ListParagraph"/>
        <w:numPr>
          <w:ilvl w:val="0"/>
          <w:numId w:val="5"/>
        </w:numPr>
        <w:rPr>
          <w:b/>
        </w:rPr>
      </w:pPr>
      <w:r>
        <w:rPr>
          <w:bCs/>
        </w:rPr>
        <w:t>The Board was invited to attend the Georgia Public Health Association’s 93</w:t>
      </w:r>
      <w:r w:rsidRPr="00F00D98">
        <w:rPr>
          <w:bCs/>
          <w:vertAlign w:val="superscript"/>
        </w:rPr>
        <w:t>rd</w:t>
      </w:r>
      <w:r>
        <w:rPr>
          <w:bCs/>
        </w:rPr>
        <w:t xml:space="preserve"> Annual Meeting and Conference scheduled for May 3-5, 2023 on Jekyll Island.  Anyone wishing to attend should contact Patrina Bowles.</w:t>
      </w:r>
    </w:p>
    <w:p w14:paraId="5E00B19F" w14:textId="77777777" w:rsidR="002C1BC1" w:rsidRDefault="002C1BC1" w:rsidP="00B95800">
      <w:pPr>
        <w:rPr>
          <w:b/>
        </w:rPr>
      </w:pPr>
    </w:p>
    <w:p w14:paraId="03CAAC90" w14:textId="113D769B" w:rsidR="00A42886" w:rsidRDefault="001A49EA" w:rsidP="00B95800">
      <w:pPr>
        <w:rPr>
          <w:b/>
        </w:rPr>
      </w:pPr>
      <w:r>
        <w:rPr>
          <w:b/>
        </w:rPr>
        <w:lastRenderedPageBreak/>
        <w:t xml:space="preserve">Nurse Manager – </w:t>
      </w:r>
      <w:r w:rsidR="00F00D98">
        <w:rPr>
          <w:b/>
        </w:rPr>
        <w:t>Yolunda Lewis, RN</w:t>
      </w:r>
    </w:p>
    <w:p w14:paraId="46C60BA8" w14:textId="63D00AA8" w:rsidR="00756205" w:rsidRDefault="00F00D98" w:rsidP="00756205">
      <w:pPr>
        <w:pStyle w:val="ListParagraph"/>
        <w:numPr>
          <w:ilvl w:val="0"/>
          <w:numId w:val="5"/>
        </w:numPr>
        <w:rPr>
          <w:bCs/>
        </w:rPr>
      </w:pPr>
      <w:r>
        <w:rPr>
          <w:bCs/>
        </w:rPr>
        <w:t xml:space="preserve">Ms. Lewis </w:t>
      </w:r>
      <w:r w:rsidR="00756205">
        <w:rPr>
          <w:bCs/>
        </w:rPr>
        <w:t>provided the most current health department activities including staff attendance at the Community Care Day event held March 11, 2023.  Information was provided about health department services.  Dr. Moreno added he attended the event and noted a lot of useful information was provided.</w:t>
      </w:r>
    </w:p>
    <w:p w14:paraId="0E1FA530" w14:textId="60F33021" w:rsidR="00756205" w:rsidRPr="00756205" w:rsidRDefault="00756205" w:rsidP="00756205">
      <w:pPr>
        <w:pStyle w:val="ListParagraph"/>
        <w:numPr>
          <w:ilvl w:val="0"/>
          <w:numId w:val="5"/>
        </w:numPr>
        <w:rPr>
          <w:bCs/>
        </w:rPr>
      </w:pPr>
      <w:r>
        <w:rPr>
          <w:bCs/>
        </w:rPr>
        <w:t>Free at-home COVID test kits are still available at the health department.</w:t>
      </w:r>
    </w:p>
    <w:p w14:paraId="06282474" w14:textId="4D0B2ABD" w:rsidR="00B95800" w:rsidRDefault="00B95800" w:rsidP="00B95800">
      <w:pPr>
        <w:rPr>
          <w:b/>
        </w:rPr>
      </w:pPr>
    </w:p>
    <w:p w14:paraId="178C7E93" w14:textId="12EC4E64" w:rsidR="00E21FF4" w:rsidRDefault="00E21FF4" w:rsidP="00B95800">
      <w:pPr>
        <w:rPr>
          <w:b/>
        </w:rPr>
      </w:pPr>
      <w:r w:rsidRPr="00461D95">
        <w:rPr>
          <w:b/>
        </w:rPr>
        <w:t xml:space="preserve">Environmental Update </w:t>
      </w:r>
    </w:p>
    <w:p w14:paraId="51BA482D" w14:textId="1150A139" w:rsidR="00806337" w:rsidRDefault="005F1DB2" w:rsidP="00B95800">
      <w:pPr>
        <w:pStyle w:val="ListParagraph"/>
        <w:numPr>
          <w:ilvl w:val="0"/>
          <w:numId w:val="5"/>
        </w:numPr>
      </w:pPr>
      <w:r>
        <w:t>Environmental Health Restaurant Food Service report</w:t>
      </w:r>
      <w:r w:rsidR="00FC68D3">
        <w:t>s</w:t>
      </w:r>
      <w:r>
        <w:t xml:space="preserve"> were </w:t>
      </w:r>
      <w:r w:rsidR="00B95800">
        <w:t>included in the packet</w:t>
      </w:r>
      <w:r w:rsidR="00806337">
        <w:t>.</w:t>
      </w:r>
    </w:p>
    <w:p w14:paraId="556A5FEB" w14:textId="56804976" w:rsidR="00756205" w:rsidRDefault="00756205" w:rsidP="00B95800">
      <w:pPr>
        <w:pStyle w:val="ListParagraph"/>
        <w:numPr>
          <w:ilvl w:val="0"/>
          <w:numId w:val="5"/>
        </w:numPr>
      </w:pPr>
      <w:r>
        <w:t>Ms. Reade also provided a flyer about the Seven Rivers loan program which provides low interest loans to individuals who qualify and need assistance with repairing or replacing wells or septic systems.</w:t>
      </w:r>
    </w:p>
    <w:p w14:paraId="2DA59492" w14:textId="4225B4F4" w:rsidR="00756205" w:rsidRDefault="00756205" w:rsidP="00756205">
      <w:pPr>
        <w:pStyle w:val="ListParagraph"/>
        <w:numPr>
          <w:ilvl w:val="0"/>
          <w:numId w:val="5"/>
        </w:numPr>
      </w:pPr>
      <w:r>
        <w:t>Mosquito tracking begins in a few weeks.</w:t>
      </w:r>
    </w:p>
    <w:p w14:paraId="657D9D23" w14:textId="77777777" w:rsidR="00756205" w:rsidRDefault="00756205" w:rsidP="00756205"/>
    <w:p w14:paraId="1DC5725C" w14:textId="3E851154" w:rsidR="00756205" w:rsidRPr="00756205" w:rsidRDefault="00756205" w:rsidP="00756205">
      <w:pPr>
        <w:rPr>
          <w:b/>
          <w:bCs/>
        </w:rPr>
      </w:pPr>
      <w:r>
        <w:rPr>
          <w:b/>
          <w:bCs/>
        </w:rPr>
        <w:t>David Wilber arrives at 12:50 p.m.</w:t>
      </w:r>
    </w:p>
    <w:p w14:paraId="4E337D62" w14:textId="77777777" w:rsidR="00E21FF4" w:rsidRDefault="00E21FF4" w:rsidP="00B95800">
      <w:pPr>
        <w:rPr>
          <w:b/>
        </w:rPr>
      </w:pPr>
    </w:p>
    <w:p w14:paraId="34296EAC" w14:textId="476BF010" w:rsidR="00F735D3" w:rsidRDefault="00C46D2E" w:rsidP="00B95800">
      <w:pPr>
        <w:rPr>
          <w:b/>
        </w:rPr>
      </w:pPr>
      <w:r w:rsidRPr="001A49EA">
        <w:rPr>
          <w:b/>
        </w:rPr>
        <w:t xml:space="preserve">Diversified Enterprises Update – </w:t>
      </w:r>
      <w:r w:rsidR="00756205">
        <w:rPr>
          <w:b/>
        </w:rPr>
        <w:t>David Wilber</w:t>
      </w:r>
    </w:p>
    <w:p w14:paraId="7A680F7A" w14:textId="77777777" w:rsidR="00756205" w:rsidRDefault="00756205" w:rsidP="00B95800">
      <w:pPr>
        <w:numPr>
          <w:ilvl w:val="0"/>
          <w:numId w:val="5"/>
        </w:numPr>
      </w:pPr>
      <w:r>
        <w:t>Mr. Wilber provided Diversified Enterprises’ most recent update of activities.</w:t>
      </w:r>
    </w:p>
    <w:p w14:paraId="45A2C590" w14:textId="77777777" w:rsidR="00756205" w:rsidRDefault="00756205" w:rsidP="00B95800">
      <w:pPr>
        <w:numPr>
          <w:ilvl w:val="0"/>
          <w:numId w:val="5"/>
        </w:numPr>
      </w:pPr>
      <w:r>
        <w:t>There has been some turnover since February.  Staff are looking for ways to improve longevity, including rate studies and salary evaluations.</w:t>
      </w:r>
    </w:p>
    <w:p w14:paraId="68B81695" w14:textId="2D865AC5" w:rsidR="00E85DCF" w:rsidRDefault="00756205" w:rsidP="00B95800">
      <w:pPr>
        <w:numPr>
          <w:ilvl w:val="0"/>
          <w:numId w:val="5"/>
        </w:numPr>
      </w:pPr>
      <w:r>
        <w:t xml:space="preserve">The search for a new director resulted in 47 applications.  There were no qualified applicants externally.  Two internal candidates were interviewed last </w:t>
      </w:r>
      <w:r w:rsidR="00B16DE8">
        <w:t>Friday,</w:t>
      </w:r>
      <w:r>
        <w:t xml:space="preserve"> and results will be discussed in executive session.</w:t>
      </w:r>
    </w:p>
    <w:p w14:paraId="0A5CB15D" w14:textId="77777777" w:rsidR="00756205" w:rsidRDefault="00756205" w:rsidP="00756205"/>
    <w:p w14:paraId="0B21ACB8" w14:textId="53A58A2E" w:rsidR="00756205" w:rsidRDefault="00756205" w:rsidP="00756205">
      <w:r>
        <w:rPr>
          <w:b/>
          <w:bCs/>
        </w:rPr>
        <w:t>Vote to Enter Into Executive Session</w:t>
      </w:r>
    </w:p>
    <w:p w14:paraId="31979125" w14:textId="760F7C74" w:rsidR="00756205" w:rsidRDefault="00756205" w:rsidP="00756205">
      <w:pPr>
        <w:pStyle w:val="ListParagraph"/>
        <w:numPr>
          <w:ilvl w:val="0"/>
          <w:numId w:val="41"/>
        </w:numPr>
      </w:pPr>
      <w:r>
        <w:t xml:space="preserve">Mayor Smith made a motion to enter into executive session to discuss legal and personnel matters.  The motion was seconded by Ms. Hughes.  All were in favor and the motion passed.  The Tift County Board of Health entered in Executive Session at </w:t>
      </w:r>
      <w:r w:rsidR="00B16DE8">
        <w:t>1:00 p.m.</w:t>
      </w:r>
    </w:p>
    <w:p w14:paraId="1A644EBD" w14:textId="77777777" w:rsidR="00B16DE8" w:rsidRDefault="00B16DE8" w:rsidP="00B16DE8"/>
    <w:p w14:paraId="5CDCEF8F" w14:textId="48E36C04" w:rsidR="00B16DE8" w:rsidRDefault="00B16DE8" w:rsidP="00B16DE8">
      <w:r>
        <w:rPr>
          <w:b/>
          <w:bCs/>
        </w:rPr>
        <w:t xml:space="preserve">Vote to </w:t>
      </w:r>
      <w:r>
        <w:rPr>
          <w:b/>
          <w:bCs/>
        </w:rPr>
        <w:t>Come Out Of</w:t>
      </w:r>
      <w:r>
        <w:rPr>
          <w:b/>
          <w:bCs/>
        </w:rPr>
        <w:t xml:space="preserve"> Executive Session</w:t>
      </w:r>
    </w:p>
    <w:p w14:paraId="22DF3BAF" w14:textId="29E54ECB" w:rsidR="00B16DE8" w:rsidRDefault="00B16DE8" w:rsidP="00B16DE8">
      <w:pPr>
        <w:pStyle w:val="ListParagraph"/>
        <w:numPr>
          <w:ilvl w:val="0"/>
          <w:numId w:val="41"/>
        </w:numPr>
      </w:pPr>
      <w:r>
        <w:t xml:space="preserve">Mayor Smith made a motion to </w:t>
      </w:r>
      <w:r>
        <w:t>come out of</w:t>
      </w:r>
      <w:r>
        <w:t xml:space="preserve"> executive session.  The motion was seconded by M</w:t>
      </w:r>
      <w:r>
        <w:t>r. Hathaway.  All were in favor and the motion passed.  The Tift County Board of Health came out of Exec</w:t>
      </w:r>
      <w:r>
        <w:t>utive Session at 1:</w:t>
      </w:r>
      <w:r>
        <w:t>23</w:t>
      </w:r>
      <w:r>
        <w:t xml:space="preserve"> p.m.</w:t>
      </w:r>
    </w:p>
    <w:p w14:paraId="312F0D00" w14:textId="77777777" w:rsidR="00B16DE8" w:rsidRDefault="00B16DE8" w:rsidP="00B16DE8"/>
    <w:p w14:paraId="26E83C25" w14:textId="43832A31" w:rsidR="00B16DE8" w:rsidRDefault="00B16DE8" w:rsidP="00B16DE8">
      <w:pPr>
        <w:pStyle w:val="ListParagraph"/>
        <w:numPr>
          <w:ilvl w:val="0"/>
          <w:numId w:val="41"/>
        </w:numPr>
      </w:pPr>
      <w:r>
        <w:t>Ms. Hughes made a motion to approve the minutes from the August 2, 2022 Executive Session meeting.  The motion was seconded by Mayor Smith.  All were in favor and the motion passed.</w:t>
      </w:r>
    </w:p>
    <w:p w14:paraId="684318E2" w14:textId="77777777" w:rsidR="00B16DE8" w:rsidRDefault="00B16DE8" w:rsidP="00B16DE8">
      <w:pPr>
        <w:pStyle w:val="ListParagraph"/>
      </w:pPr>
    </w:p>
    <w:p w14:paraId="1D7D3ABD" w14:textId="253E8858" w:rsidR="00B16DE8" w:rsidRDefault="00B16DE8" w:rsidP="00B16DE8">
      <w:pPr>
        <w:pStyle w:val="ListParagraph"/>
        <w:numPr>
          <w:ilvl w:val="0"/>
          <w:numId w:val="41"/>
        </w:numPr>
      </w:pPr>
      <w:r>
        <w:t>Mr. Hathaway made a motion to accept the recommendation to appoint Kristy Dominy as Director of Diversified Enterprises and Danny Hoover as Assistant Director/CFO of Diversified Enterprises.  The motion was seconded by Ms. Hughes.  All were in favor and the motion passed.</w:t>
      </w:r>
    </w:p>
    <w:p w14:paraId="7D604EAD" w14:textId="77777777" w:rsidR="00B16DE8" w:rsidRPr="00756205" w:rsidRDefault="00B16DE8" w:rsidP="00B16DE8"/>
    <w:p w14:paraId="43868B88" w14:textId="13C51FBB" w:rsidR="00B16DE8" w:rsidRDefault="00B16DE8" w:rsidP="00B95800">
      <w:pPr>
        <w:pStyle w:val="ListParagraph"/>
        <w:ind w:left="0"/>
        <w:rPr>
          <w:b/>
        </w:rPr>
      </w:pPr>
      <w:r>
        <w:rPr>
          <w:b/>
        </w:rPr>
        <w:t>Tift County Board of Health By-Laws</w:t>
      </w:r>
    </w:p>
    <w:p w14:paraId="365053ED" w14:textId="53165B4C" w:rsidR="00B16DE8" w:rsidRDefault="00B16DE8" w:rsidP="00B16DE8">
      <w:pPr>
        <w:pStyle w:val="ListParagraph"/>
        <w:numPr>
          <w:ilvl w:val="0"/>
          <w:numId w:val="41"/>
        </w:numPr>
        <w:rPr>
          <w:b/>
        </w:rPr>
      </w:pPr>
      <w:r>
        <w:rPr>
          <w:bCs/>
        </w:rPr>
        <w:t>Discussion on the Tift County Board of Health By-Laws was tabled.</w:t>
      </w:r>
    </w:p>
    <w:p w14:paraId="741E49B1" w14:textId="77777777" w:rsidR="00B16DE8" w:rsidRDefault="00B16DE8" w:rsidP="00B95800">
      <w:pPr>
        <w:pStyle w:val="ListParagraph"/>
        <w:ind w:left="0"/>
        <w:rPr>
          <w:b/>
        </w:rPr>
      </w:pPr>
    </w:p>
    <w:p w14:paraId="32BF1C8F" w14:textId="1BA3C08B" w:rsidR="00B43DA8" w:rsidRDefault="004B03F0" w:rsidP="00B95800">
      <w:pPr>
        <w:pStyle w:val="ListParagraph"/>
        <w:ind w:left="0"/>
        <w:rPr>
          <w:b/>
        </w:rPr>
      </w:pPr>
      <w:r>
        <w:rPr>
          <w:b/>
        </w:rPr>
        <w:t>Announcements</w:t>
      </w:r>
    </w:p>
    <w:p w14:paraId="68B767B9" w14:textId="5A418CF1" w:rsidR="00764F83" w:rsidRPr="00B43DA8" w:rsidRDefault="004F6F49" w:rsidP="004F6F49">
      <w:pPr>
        <w:pStyle w:val="ListParagraph"/>
        <w:numPr>
          <w:ilvl w:val="0"/>
          <w:numId w:val="40"/>
        </w:numPr>
      </w:pPr>
      <w:r>
        <w:t>There were n</w:t>
      </w:r>
      <w:r w:rsidR="00F735D3">
        <w:t>o announcements</w:t>
      </w:r>
      <w:r>
        <w:t>.</w:t>
      </w:r>
    </w:p>
    <w:p w14:paraId="5F1312E0" w14:textId="77777777" w:rsidR="00B43DA8" w:rsidRDefault="00B43DA8" w:rsidP="00B95800">
      <w:pPr>
        <w:pStyle w:val="ListParagraph"/>
        <w:ind w:left="0"/>
        <w:rPr>
          <w:b/>
        </w:rPr>
      </w:pPr>
    </w:p>
    <w:p w14:paraId="79C80013" w14:textId="77777777" w:rsidR="004B03F0" w:rsidRDefault="004B03F0" w:rsidP="00B95800">
      <w:pPr>
        <w:pStyle w:val="ListParagraph"/>
        <w:ind w:left="0"/>
      </w:pPr>
      <w:r>
        <w:rPr>
          <w:b/>
        </w:rPr>
        <w:t>Adjournment</w:t>
      </w:r>
    </w:p>
    <w:p w14:paraId="08B7DDE7" w14:textId="6D6C8B56" w:rsidR="004B03F0" w:rsidRDefault="000B5048" w:rsidP="00B95800">
      <w:pPr>
        <w:pStyle w:val="ListParagraph"/>
        <w:numPr>
          <w:ilvl w:val="0"/>
          <w:numId w:val="3"/>
        </w:numPr>
      </w:pPr>
      <w:r>
        <w:t>Dr. Moreno</w:t>
      </w:r>
      <w:r w:rsidR="001A579B">
        <w:t xml:space="preserve"> </w:t>
      </w:r>
      <w:r w:rsidR="004B03F0">
        <w:t>adjourn</w:t>
      </w:r>
      <w:r w:rsidR="004F6F49">
        <w:t>ed</w:t>
      </w:r>
      <w:r w:rsidR="001A49EA">
        <w:t xml:space="preserve"> the meeting at </w:t>
      </w:r>
      <w:r w:rsidR="00B16DE8">
        <w:t>1:26 p.m.</w:t>
      </w:r>
      <w:r w:rsidR="004B03F0">
        <w:t xml:space="preserve">  </w:t>
      </w:r>
    </w:p>
    <w:p w14:paraId="10C8AA48" w14:textId="77777777" w:rsidR="004434E1" w:rsidRDefault="004434E1" w:rsidP="00B95800"/>
    <w:p w14:paraId="1B2892A3" w14:textId="77777777" w:rsidR="004B03F0" w:rsidRDefault="004B03F0" w:rsidP="00B95800">
      <w:r>
        <w:t>Respectfully Submitted,</w:t>
      </w:r>
    </w:p>
    <w:p w14:paraId="7E8E3840" w14:textId="77777777" w:rsidR="00056F14" w:rsidRDefault="00056F14" w:rsidP="000B5048"/>
    <w:p w14:paraId="3110E291" w14:textId="77777777" w:rsidR="003F610B" w:rsidRDefault="003F610B" w:rsidP="000B5048"/>
    <w:p w14:paraId="6FD09D21" w14:textId="77777777" w:rsidR="004B03F0" w:rsidRDefault="004B03F0" w:rsidP="000B5048">
      <w:r>
        <w:t>______________________________</w:t>
      </w:r>
    </w:p>
    <w:p w14:paraId="3128EDA1" w14:textId="77777777" w:rsidR="004B03F0" w:rsidRDefault="00AB291C" w:rsidP="000B5048">
      <w:r>
        <w:t>Julie Smith, Board Secretary</w:t>
      </w:r>
    </w:p>
    <w:p w14:paraId="0A311009" w14:textId="42EA3D7C" w:rsidR="00E17229" w:rsidRDefault="001729F9" w:rsidP="000B5048">
      <w:r>
        <w:t>April Robinson</w:t>
      </w:r>
      <w:r w:rsidR="004B03F0">
        <w:t>, Typist</w:t>
      </w:r>
    </w:p>
    <w:sectPr w:rsidR="00E17229" w:rsidSect="001845F6">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36CF" w14:textId="77777777" w:rsidR="008212FF" w:rsidRDefault="008212FF" w:rsidP="00EE15AA">
      <w:r>
        <w:separator/>
      </w:r>
    </w:p>
  </w:endnote>
  <w:endnote w:type="continuationSeparator" w:id="0">
    <w:p w14:paraId="6F4AF86F" w14:textId="77777777" w:rsidR="008212FF" w:rsidRDefault="008212FF" w:rsidP="00EE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DD8DE" w14:textId="77777777" w:rsidR="008212FF" w:rsidRDefault="008212FF" w:rsidP="00EE15AA">
      <w:r>
        <w:separator/>
      </w:r>
    </w:p>
  </w:footnote>
  <w:footnote w:type="continuationSeparator" w:id="0">
    <w:p w14:paraId="795A9B01" w14:textId="77777777" w:rsidR="008212FF" w:rsidRDefault="008212FF" w:rsidP="00EE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CC2C3" w14:textId="0307B611" w:rsidR="00B95800" w:rsidRDefault="00C50E96">
    <w:pPr>
      <w:pStyle w:val="Header"/>
      <w:rPr>
        <w:b/>
        <w:bCs/>
        <w:i/>
      </w:rPr>
    </w:pPr>
    <w:r w:rsidRPr="00C50E96">
      <w:rPr>
        <w:b/>
        <w:i/>
      </w:rPr>
      <w:t xml:space="preserve">Tift County Board of Health </w:t>
    </w:r>
    <w:r w:rsidRPr="00C50E96">
      <w:rPr>
        <w:b/>
        <w:i/>
      </w:rPr>
      <w:tab/>
      <w:t xml:space="preserve">               </w:t>
    </w:r>
    <w:r w:rsidR="00002714">
      <w:rPr>
        <w:b/>
        <w:i/>
      </w:rPr>
      <w:t xml:space="preserve">     </w:t>
    </w:r>
    <w:r w:rsidR="001A49EA">
      <w:rPr>
        <w:b/>
        <w:i/>
      </w:rPr>
      <w:t xml:space="preserve"> </w:t>
    </w:r>
    <w:r w:rsidR="00F00D98">
      <w:rPr>
        <w:b/>
        <w:i/>
      </w:rPr>
      <w:t>March 14, 2023</w:t>
    </w:r>
    <w:r w:rsidRPr="00C50E96">
      <w:rPr>
        <w:b/>
        <w:i/>
      </w:rPr>
      <w:t xml:space="preserve">            </w:t>
    </w:r>
    <w:r w:rsidR="00002714">
      <w:rPr>
        <w:b/>
        <w:i/>
      </w:rPr>
      <w:t xml:space="preserve">                      </w:t>
    </w:r>
    <w:r w:rsidRPr="00C50E96">
      <w:rPr>
        <w:b/>
        <w:i/>
      </w:rPr>
      <w:t xml:space="preserve">  Page </w:t>
    </w:r>
    <w:r w:rsidRPr="00C50E96">
      <w:rPr>
        <w:b/>
        <w:bCs/>
        <w:i/>
      </w:rPr>
      <w:fldChar w:fldCharType="begin"/>
    </w:r>
    <w:r w:rsidRPr="00C50E96">
      <w:rPr>
        <w:b/>
        <w:bCs/>
        <w:i/>
      </w:rPr>
      <w:instrText xml:space="preserve"> PAGE  \* Arabic  \* MERGEFORMAT </w:instrText>
    </w:r>
    <w:r w:rsidRPr="00C50E96">
      <w:rPr>
        <w:b/>
        <w:bCs/>
        <w:i/>
      </w:rPr>
      <w:fldChar w:fldCharType="separate"/>
    </w:r>
    <w:r w:rsidR="004055A4">
      <w:rPr>
        <w:b/>
        <w:bCs/>
        <w:i/>
        <w:noProof/>
      </w:rPr>
      <w:t>3</w:t>
    </w:r>
    <w:r w:rsidRPr="00C50E96">
      <w:rPr>
        <w:b/>
        <w:bCs/>
        <w:i/>
      </w:rPr>
      <w:fldChar w:fldCharType="end"/>
    </w:r>
    <w:r w:rsidRPr="00C50E96">
      <w:rPr>
        <w:b/>
        <w:i/>
      </w:rPr>
      <w:t xml:space="preserve"> of </w:t>
    </w:r>
    <w:r w:rsidRPr="00C50E96">
      <w:rPr>
        <w:b/>
        <w:bCs/>
        <w:i/>
      </w:rPr>
      <w:fldChar w:fldCharType="begin"/>
    </w:r>
    <w:r w:rsidRPr="00C50E96">
      <w:rPr>
        <w:b/>
        <w:bCs/>
        <w:i/>
      </w:rPr>
      <w:instrText xml:space="preserve"> NUMPAGES  \* Arabic  \* MERGEFORMAT </w:instrText>
    </w:r>
    <w:r w:rsidRPr="00C50E96">
      <w:rPr>
        <w:b/>
        <w:bCs/>
        <w:i/>
      </w:rPr>
      <w:fldChar w:fldCharType="separate"/>
    </w:r>
    <w:r w:rsidR="004055A4">
      <w:rPr>
        <w:b/>
        <w:bCs/>
        <w:i/>
        <w:noProof/>
      </w:rPr>
      <w:t>3</w:t>
    </w:r>
    <w:r w:rsidRPr="00C50E96">
      <w:rPr>
        <w:b/>
        <w:bCs/>
        <w:i/>
      </w:rPr>
      <w:fldChar w:fldCharType="end"/>
    </w:r>
  </w:p>
  <w:p w14:paraId="7104C6AE" w14:textId="4C58925F" w:rsidR="00C50E96" w:rsidRPr="00C50E96" w:rsidRDefault="00000000">
    <w:pPr>
      <w:pStyle w:val="Header"/>
      <w:rPr>
        <w:b/>
        <w:i/>
      </w:rPr>
    </w:pPr>
    <w:r>
      <w:rPr>
        <w:b/>
        <w:i/>
      </w:rPr>
      <w:pict w14:anchorId="7CF43720">
        <v:rect id="_x0000_i1027" style="width:0;height:1.5pt" o:hralign="center" o:hrstd="t" o:hr="t" fillcolor="#a0a0a0" stroked="f"/>
      </w:pict>
    </w:r>
  </w:p>
  <w:p w14:paraId="5F4703CF" w14:textId="77777777" w:rsidR="001A7515" w:rsidRPr="00B969B9" w:rsidRDefault="001A7515" w:rsidP="00C50E96">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0778" w14:textId="77777777" w:rsidR="001845F6" w:rsidRPr="001845F6" w:rsidRDefault="001845F6" w:rsidP="001845F6">
    <w:pPr>
      <w:pStyle w:val="Header"/>
      <w:jc w:val="center"/>
      <w:rPr>
        <w:sz w:val="22"/>
        <w:szCs w:val="22"/>
      </w:rPr>
    </w:pPr>
    <w:r w:rsidRPr="001845F6">
      <w:rPr>
        <w:sz w:val="22"/>
        <w:szCs w:val="22"/>
      </w:rPr>
      <w:t>TIFT COUNTY BOARD OF HEALTH</w:t>
    </w:r>
  </w:p>
  <w:p w14:paraId="25D9830D" w14:textId="77777777" w:rsidR="001845F6" w:rsidRPr="001845F6" w:rsidRDefault="001845F6" w:rsidP="001845F6">
    <w:pPr>
      <w:pStyle w:val="Header"/>
      <w:jc w:val="center"/>
      <w:rPr>
        <w:sz w:val="22"/>
        <w:szCs w:val="22"/>
      </w:rPr>
    </w:pPr>
    <w:r w:rsidRPr="001845F6">
      <w:rPr>
        <w:sz w:val="22"/>
        <w:szCs w:val="22"/>
      </w:rPr>
      <w:t>MINUTES</w:t>
    </w:r>
  </w:p>
  <w:p w14:paraId="21DF6C39" w14:textId="77777777" w:rsidR="00BB48DE" w:rsidRDefault="00BB48DE" w:rsidP="001845F6">
    <w:pPr>
      <w:pStyle w:val="Header"/>
      <w:jc w:val="center"/>
      <w:rPr>
        <w:sz w:val="22"/>
        <w:szCs w:val="22"/>
      </w:rPr>
    </w:pPr>
    <w:r>
      <w:rPr>
        <w:sz w:val="22"/>
        <w:szCs w:val="22"/>
      </w:rPr>
      <w:t>March 14, 2023</w:t>
    </w:r>
  </w:p>
  <w:p w14:paraId="2A9A3063" w14:textId="44473B7D" w:rsidR="001845F6" w:rsidRDefault="00BB48DE" w:rsidP="001845F6">
    <w:pPr>
      <w:pStyle w:val="Header"/>
      <w:jc w:val="center"/>
    </w:pPr>
    <w:r>
      <w:rPr>
        <w:b/>
        <w:i/>
      </w:rPr>
      <w:pict w14:anchorId="74F3B3D7">
        <v:rect id="_x0000_i1028"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0272"/>
    <w:multiLevelType w:val="hybridMultilevel"/>
    <w:tmpl w:val="05249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1F711D"/>
    <w:multiLevelType w:val="hybridMultilevel"/>
    <w:tmpl w:val="92B8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42AFD"/>
    <w:multiLevelType w:val="hybridMultilevel"/>
    <w:tmpl w:val="F78C59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972E18"/>
    <w:multiLevelType w:val="hybridMultilevel"/>
    <w:tmpl w:val="004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521395"/>
    <w:multiLevelType w:val="hybridMultilevel"/>
    <w:tmpl w:val="B6987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C71A32"/>
    <w:multiLevelType w:val="hybridMultilevel"/>
    <w:tmpl w:val="12CC9B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0F5784"/>
    <w:multiLevelType w:val="hybridMultilevel"/>
    <w:tmpl w:val="4F7C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00342"/>
    <w:multiLevelType w:val="hybridMultilevel"/>
    <w:tmpl w:val="91F27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E47DD1"/>
    <w:multiLevelType w:val="hybridMultilevel"/>
    <w:tmpl w:val="016C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367DC"/>
    <w:multiLevelType w:val="hybridMultilevel"/>
    <w:tmpl w:val="5E98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45193"/>
    <w:multiLevelType w:val="hybridMultilevel"/>
    <w:tmpl w:val="4D4A7E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A2336A3"/>
    <w:multiLevelType w:val="hybridMultilevel"/>
    <w:tmpl w:val="92D68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7B6941"/>
    <w:multiLevelType w:val="hybridMultilevel"/>
    <w:tmpl w:val="5CB0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C3D9E"/>
    <w:multiLevelType w:val="hybridMultilevel"/>
    <w:tmpl w:val="32EC09A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2F35E76"/>
    <w:multiLevelType w:val="hybridMultilevel"/>
    <w:tmpl w:val="1BCA7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3350F5"/>
    <w:multiLevelType w:val="hybridMultilevel"/>
    <w:tmpl w:val="029A3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BAE455F"/>
    <w:multiLevelType w:val="hybridMultilevel"/>
    <w:tmpl w:val="2B8A91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E255EC2"/>
    <w:multiLevelType w:val="hybridMultilevel"/>
    <w:tmpl w:val="3A262D90"/>
    <w:lvl w:ilvl="0" w:tplc="3368AC6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9F712B"/>
    <w:multiLevelType w:val="hybridMultilevel"/>
    <w:tmpl w:val="4E1C10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ED72DB"/>
    <w:multiLevelType w:val="hybridMultilevel"/>
    <w:tmpl w:val="2F54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422A"/>
    <w:multiLevelType w:val="hybridMultilevel"/>
    <w:tmpl w:val="EA30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5E6981"/>
    <w:multiLevelType w:val="hybridMultilevel"/>
    <w:tmpl w:val="7C2C0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797754"/>
    <w:multiLevelType w:val="hybridMultilevel"/>
    <w:tmpl w:val="4418BC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1934C1"/>
    <w:multiLevelType w:val="hybridMultilevel"/>
    <w:tmpl w:val="2F088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E33889"/>
    <w:multiLevelType w:val="hybridMultilevel"/>
    <w:tmpl w:val="27FAF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08295E"/>
    <w:multiLevelType w:val="hybridMultilevel"/>
    <w:tmpl w:val="7D20C0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27D5027"/>
    <w:multiLevelType w:val="hybridMultilevel"/>
    <w:tmpl w:val="48926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0815AC"/>
    <w:multiLevelType w:val="hybridMultilevel"/>
    <w:tmpl w:val="3AF42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3D55602"/>
    <w:multiLevelType w:val="hybridMultilevel"/>
    <w:tmpl w:val="B8A6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C16525"/>
    <w:multiLevelType w:val="hybridMultilevel"/>
    <w:tmpl w:val="F1A4B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CBD07EF"/>
    <w:multiLevelType w:val="hybridMultilevel"/>
    <w:tmpl w:val="F780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C7799"/>
    <w:multiLevelType w:val="hybridMultilevel"/>
    <w:tmpl w:val="D182F2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B40E5"/>
    <w:multiLevelType w:val="hybridMultilevel"/>
    <w:tmpl w:val="C4487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54D42"/>
    <w:multiLevelType w:val="hybridMultilevel"/>
    <w:tmpl w:val="637C22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AD10E1"/>
    <w:multiLevelType w:val="hybridMultilevel"/>
    <w:tmpl w:val="8B501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6C1E57"/>
    <w:multiLevelType w:val="hybridMultilevel"/>
    <w:tmpl w:val="58B6CA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17175D"/>
    <w:multiLevelType w:val="hybridMultilevel"/>
    <w:tmpl w:val="F5C66A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0831A3E"/>
    <w:multiLevelType w:val="hybridMultilevel"/>
    <w:tmpl w:val="C2E2E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26C6B52"/>
    <w:multiLevelType w:val="hybridMultilevel"/>
    <w:tmpl w:val="0B761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D0C71"/>
    <w:multiLevelType w:val="hybridMultilevel"/>
    <w:tmpl w:val="04F23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27816"/>
    <w:multiLevelType w:val="hybridMultilevel"/>
    <w:tmpl w:val="86F01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5161510">
    <w:abstractNumId w:val="18"/>
  </w:num>
  <w:num w:numId="2" w16cid:durableId="712538949">
    <w:abstractNumId w:val="4"/>
  </w:num>
  <w:num w:numId="3" w16cid:durableId="1879127692">
    <w:abstractNumId w:val="25"/>
  </w:num>
  <w:num w:numId="4" w16cid:durableId="141429218">
    <w:abstractNumId w:val="31"/>
  </w:num>
  <w:num w:numId="5" w16cid:durableId="1416827470">
    <w:abstractNumId w:val="16"/>
  </w:num>
  <w:num w:numId="6" w16cid:durableId="1113130275">
    <w:abstractNumId w:val="5"/>
  </w:num>
  <w:num w:numId="7" w16cid:durableId="91706603">
    <w:abstractNumId w:val="22"/>
  </w:num>
  <w:num w:numId="8" w16cid:durableId="1583952794">
    <w:abstractNumId w:val="17"/>
  </w:num>
  <w:num w:numId="9" w16cid:durableId="558982318">
    <w:abstractNumId w:val="28"/>
  </w:num>
  <w:num w:numId="10" w16cid:durableId="1499031314">
    <w:abstractNumId w:val="32"/>
  </w:num>
  <w:num w:numId="11" w16cid:durableId="242449087">
    <w:abstractNumId w:val="7"/>
  </w:num>
  <w:num w:numId="12" w16cid:durableId="1443452792">
    <w:abstractNumId w:val="15"/>
  </w:num>
  <w:num w:numId="13" w16cid:durableId="1647471252">
    <w:abstractNumId w:val="26"/>
  </w:num>
  <w:num w:numId="14" w16cid:durableId="1583946675">
    <w:abstractNumId w:val="35"/>
  </w:num>
  <w:num w:numId="15" w16cid:durableId="127357277">
    <w:abstractNumId w:val="37"/>
  </w:num>
  <w:num w:numId="16" w16cid:durableId="1467091374">
    <w:abstractNumId w:val="29"/>
  </w:num>
  <w:num w:numId="17" w16cid:durableId="615671612">
    <w:abstractNumId w:val="27"/>
  </w:num>
  <w:num w:numId="18" w16cid:durableId="237716815">
    <w:abstractNumId w:val="33"/>
  </w:num>
  <w:num w:numId="19" w16cid:durableId="925918764">
    <w:abstractNumId w:val="36"/>
  </w:num>
  <w:num w:numId="20" w16cid:durableId="1036273053">
    <w:abstractNumId w:val="1"/>
  </w:num>
  <w:num w:numId="21" w16cid:durableId="375593904">
    <w:abstractNumId w:val="20"/>
  </w:num>
  <w:num w:numId="22" w16cid:durableId="1997609547">
    <w:abstractNumId w:val="34"/>
  </w:num>
  <w:num w:numId="23" w16cid:durableId="7410982">
    <w:abstractNumId w:val="19"/>
  </w:num>
  <w:num w:numId="24" w16cid:durableId="1330478756">
    <w:abstractNumId w:val="11"/>
  </w:num>
  <w:num w:numId="25" w16cid:durableId="1804882163">
    <w:abstractNumId w:val="3"/>
  </w:num>
  <w:num w:numId="26" w16cid:durableId="1655446420">
    <w:abstractNumId w:val="23"/>
  </w:num>
  <w:num w:numId="27" w16cid:durableId="334766888">
    <w:abstractNumId w:val="30"/>
  </w:num>
  <w:num w:numId="28" w16cid:durableId="494955189">
    <w:abstractNumId w:val="14"/>
  </w:num>
  <w:num w:numId="29" w16cid:durableId="1329600028">
    <w:abstractNumId w:val="40"/>
  </w:num>
  <w:num w:numId="30" w16cid:durableId="1842041744">
    <w:abstractNumId w:val="24"/>
  </w:num>
  <w:num w:numId="31" w16cid:durableId="2142306977">
    <w:abstractNumId w:val="8"/>
  </w:num>
  <w:num w:numId="32" w16cid:durableId="1731614124">
    <w:abstractNumId w:val="6"/>
  </w:num>
  <w:num w:numId="33" w16cid:durableId="937559869">
    <w:abstractNumId w:val="39"/>
  </w:num>
  <w:num w:numId="34" w16cid:durableId="114565743">
    <w:abstractNumId w:val="12"/>
  </w:num>
  <w:num w:numId="35" w16cid:durableId="408622880">
    <w:abstractNumId w:val="38"/>
  </w:num>
  <w:num w:numId="36" w16cid:durableId="1461803595">
    <w:abstractNumId w:val="2"/>
  </w:num>
  <w:num w:numId="37" w16cid:durableId="1147208789">
    <w:abstractNumId w:val="13"/>
  </w:num>
  <w:num w:numId="38" w16cid:durableId="831945216">
    <w:abstractNumId w:val="9"/>
  </w:num>
  <w:num w:numId="39" w16cid:durableId="1002702644">
    <w:abstractNumId w:val="0"/>
  </w:num>
  <w:num w:numId="40" w16cid:durableId="704521356">
    <w:abstractNumId w:val="21"/>
  </w:num>
  <w:num w:numId="41" w16cid:durableId="8240046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5AA"/>
    <w:rsid w:val="00002714"/>
    <w:rsid w:val="0000704A"/>
    <w:rsid w:val="0001715C"/>
    <w:rsid w:val="00020D9A"/>
    <w:rsid w:val="0002101F"/>
    <w:rsid w:val="000420BD"/>
    <w:rsid w:val="00042B69"/>
    <w:rsid w:val="00047A25"/>
    <w:rsid w:val="000527E4"/>
    <w:rsid w:val="00056F14"/>
    <w:rsid w:val="00060BD9"/>
    <w:rsid w:val="0006543A"/>
    <w:rsid w:val="0008717B"/>
    <w:rsid w:val="000919AC"/>
    <w:rsid w:val="000924DC"/>
    <w:rsid w:val="00095BEE"/>
    <w:rsid w:val="000A4210"/>
    <w:rsid w:val="000A5B2A"/>
    <w:rsid w:val="000A5EC2"/>
    <w:rsid w:val="000B5048"/>
    <w:rsid w:val="000C41B3"/>
    <w:rsid w:val="000D1053"/>
    <w:rsid w:val="000D38C3"/>
    <w:rsid w:val="000E06CC"/>
    <w:rsid w:val="001033EE"/>
    <w:rsid w:val="0011478B"/>
    <w:rsid w:val="001335D8"/>
    <w:rsid w:val="00134603"/>
    <w:rsid w:val="00135945"/>
    <w:rsid w:val="00137974"/>
    <w:rsid w:val="00154D43"/>
    <w:rsid w:val="001556DE"/>
    <w:rsid w:val="00155AAF"/>
    <w:rsid w:val="0016744C"/>
    <w:rsid w:val="001729F9"/>
    <w:rsid w:val="0018058C"/>
    <w:rsid w:val="001845F6"/>
    <w:rsid w:val="001905E5"/>
    <w:rsid w:val="00193E6B"/>
    <w:rsid w:val="001A26D0"/>
    <w:rsid w:val="001A49EA"/>
    <w:rsid w:val="001A579B"/>
    <w:rsid w:val="001A74F0"/>
    <w:rsid w:val="001A7515"/>
    <w:rsid w:val="001B2494"/>
    <w:rsid w:val="001B2A4F"/>
    <w:rsid w:val="001B2F09"/>
    <w:rsid w:val="001B652C"/>
    <w:rsid w:val="001B658D"/>
    <w:rsid w:val="001C4764"/>
    <w:rsid w:val="001D03AA"/>
    <w:rsid w:val="001D2809"/>
    <w:rsid w:val="001D6001"/>
    <w:rsid w:val="001D7B9A"/>
    <w:rsid w:val="002159F2"/>
    <w:rsid w:val="00237D7B"/>
    <w:rsid w:val="0024316F"/>
    <w:rsid w:val="002457DA"/>
    <w:rsid w:val="0025639F"/>
    <w:rsid w:val="00277534"/>
    <w:rsid w:val="00287F14"/>
    <w:rsid w:val="00291997"/>
    <w:rsid w:val="002A0F1B"/>
    <w:rsid w:val="002A4FA3"/>
    <w:rsid w:val="002A546E"/>
    <w:rsid w:val="002C1BC1"/>
    <w:rsid w:val="002C4C2F"/>
    <w:rsid w:val="002E380E"/>
    <w:rsid w:val="002E59EA"/>
    <w:rsid w:val="002F1424"/>
    <w:rsid w:val="002F158B"/>
    <w:rsid w:val="002F2B51"/>
    <w:rsid w:val="002F7339"/>
    <w:rsid w:val="00302A20"/>
    <w:rsid w:val="003124AE"/>
    <w:rsid w:val="003136F9"/>
    <w:rsid w:val="003267B9"/>
    <w:rsid w:val="003344A3"/>
    <w:rsid w:val="003348B4"/>
    <w:rsid w:val="00387CAF"/>
    <w:rsid w:val="003A2119"/>
    <w:rsid w:val="003A77A9"/>
    <w:rsid w:val="003A7B78"/>
    <w:rsid w:val="003A7CE9"/>
    <w:rsid w:val="003B5A41"/>
    <w:rsid w:val="003B5CAE"/>
    <w:rsid w:val="003B764A"/>
    <w:rsid w:val="003C21B1"/>
    <w:rsid w:val="003C4B17"/>
    <w:rsid w:val="003D0BB6"/>
    <w:rsid w:val="003D32AB"/>
    <w:rsid w:val="003E1215"/>
    <w:rsid w:val="003F610B"/>
    <w:rsid w:val="003F7A93"/>
    <w:rsid w:val="00404FED"/>
    <w:rsid w:val="004055A4"/>
    <w:rsid w:val="0042303C"/>
    <w:rsid w:val="00424BBA"/>
    <w:rsid w:val="004315D5"/>
    <w:rsid w:val="004434E1"/>
    <w:rsid w:val="00450600"/>
    <w:rsid w:val="004529BF"/>
    <w:rsid w:val="00452B1C"/>
    <w:rsid w:val="00461D95"/>
    <w:rsid w:val="00462330"/>
    <w:rsid w:val="004635A5"/>
    <w:rsid w:val="00463DDF"/>
    <w:rsid w:val="0046737C"/>
    <w:rsid w:val="00475116"/>
    <w:rsid w:val="004918A3"/>
    <w:rsid w:val="0049542B"/>
    <w:rsid w:val="00495BA3"/>
    <w:rsid w:val="004A06F0"/>
    <w:rsid w:val="004A61F0"/>
    <w:rsid w:val="004B03F0"/>
    <w:rsid w:val="004B5597"/>
    <w:rsid w:val="004B7898"/>
    <w:rsid w:val="004C2448"/>
    <w:rsid w:val="004D2588"/>
    <w:rsid w:val="004D4D7E"/>
    <w:rsid w:val="004E0B0E"/>
    <w:rsid w:val="004F6F49"/>
    <w:rsid w:val="00507847"/>
    <w:rsid w:val="005220C6"/>
    <w:rsid w:val="00523623"/>
    <w:rsid w:val="0052511B"/>
    <w:rsid w:val="0053084D"/>
    <w:rsid w:val="0053091E"/>
    <w:rsid w:val="00531599"/>
    <w:rsid w:val="00551AB5"/>
    <w:rsid w:val="00552572"/>
    <w:rsid w:val="00552E9A"/>
    <w:rsid w:val="0056477C"/>
    <w:rsid w:val="00565385"/>
    <w:rsid w:val="0056775D"/>
    <w:rsid w:val="005826B0"/>
    <w:rsid w:val="0058370B"/>
    <w:rsid w:val="005849B8"/>
    <w:rsid w:val="0059335E"/>
    <w:rsid w:val="00597269"/>
    <w:rsid w:val="005A1F23"/>
    <w:rsid w:val="005A27B0"/>
    <w:rsid w:val="005B78C5"/>
    <w:rsid w:val="005C571F"/>
    <w:rsid w:val="005D2466"/>
    <w:rsid w:val="005D3D7B"/>
    <w:rsid w:val="005D6BF0"/>
    <w:rsid w:val="005D6E5F"/>
    <w:rsid w:val="005E3F11"/>
    <w:rsid w:val="005F1DB2"/>
    <w:rsid w:val="005F58FF"/>
    <w:rsid w:val="0060452F"/>
    <w:rsid w:val="00612045"/>
    <w:rsid w:val="00615A45"/>
    <w:rsid w:val="006331F1"/>
    <w:rsid w:val="00642CF1"/>
    <w:rsid w:val="00642F6E"/>
    <w:rsid w:val="006468A9"/>
    <w:rsid w:val="0068410C"/>
    <w:rsid w:val="0068702A"/>
    <w:rsid w:val="00691B2A"/>
    <w:rsid w:val="006A2EBD"/>
    <w:rsid w:val="006A5834"/>
    <w:rsid w:val="006A608E"/>
    <w:rsid w:val="006C2034"/>
    <w:rsid w:val="006C2DCF"/>
    <w:rsid w:val="006C5713"/>
    <w:rsid w:val="006E26CC"/>
    <w:rsid w:val="006E2EF5"/>
    <w:rsid w:val="006E3FF8"/>
    <w:rsid w:val="006E7187"/>
    <w:rsid w:val="006F04AC"/>
    <w:rsid w:val="006F5472"/>
    <w:rsid w:val="007058F3"/>
    <w:rsid w:val="00715169"/>
    <w:rsid w:val="00723AA7"/>
    <w:rsid w:val="007308E0"/>
    <w:rsid w:val="0073495F"/>
    <w:rsid w:val="00741A7C"/>
    <w:rsid w:val="00754367"/>
    <w:rsid w:val="00756205"/>
    <w:rsid w:val="00764F83"/>
    <w:rsid w:val="00781DE8"/>
    <w:rsid w:val="00787A12"/>
    <w:rsid w:val="00793897"/>
    <w:rsid w:val="007A30EF"/>
    <w:rsid w:val="007B23AC"/>
    <w:rsid w:val="007B3476"/>
    <w:rsid w:val="007B690B"/>
    <w:rsid w:val="007D25D5"/>
    <w:rsid w:val="007E5951"/>
    <w:rsid w:val="007F1194"/>
    <w:rsid w:val="00806337"/>
    <w:rsid w:val="00807EE6"/>
    <w:rsid w:val="008212FF"/>
    <w:rsid w:val="00860934"/>
    <w:rsid w:val="0086492C"/>
    <w:rsid w:val="00867719"/>
    <w:rsid w:val="00872EFF"/>
    <w:rsid w:val="0087593A"/>
    <w:rsid w:val="00877606"/>
    <w:rsid w:val="00880FC9"/>
    <w:rsid w:val="0088170C"/>
    <w:rsid w:val="008B303E"/>
    <w:rsid w:val="008C2128"/>
    <w:rsid w:val="008C49FB"/>
    <w:rsid w:val="008C6403"/>
    <w:rsid w:val="008E2FA6"/>
    <w:rsid w:val="008E35B9"/>
    <w:rsid w:val="008F47EF"/>
    <w:rsid w:val="00902CE5"/>
    <w:rsid w:val="00903177"/>
    <w:rsid w:val="00913329"/>
    <w:rsid w:val="00920C5D"/>
    <w:rsid w:val="00924504"/>
    <w:rsid w:val="00925811"/>
    <w:rsid w:val="00944C08"/>
    <w:rsid w:val="0094571F"/>
    <w:rsid w:val="009457BB"/>
    <w:rsid w:val="00953B84"/>
    <w:rsid w:val="00961D0D"/>
    <w:rsid w:val="0097372D"/>
    <w:rsid w:val="00974B1C"/>
    <w:rsid w:val="009761BC"/>
    <w:rsid w:val="009807E6"/>
    <w:rsid w:val="009956A9"/>
    <w:rsid w:val="009A1DA5"/>
    <w:rsid w:val="009B1DE3"/>
    <w:rsid w:val="009B61FB"/>
    <w:rsid w:val="009D0E0B"/>
    <w:rsid w:val="009D6FCE"/>
    <w:rsid w:val="009E5B04"/>
    <w:rsid w:val="009E7026"/>
    <w:rsid w:val="009F026F"/>
    <w:rsid w:val="009F21B0"/>
    <w:rsid w:val="00A123C8"/>
    <w:rsid w:val="00A2156F"/>
    <w:rsid w:val="00A31BC2"/>
    <w:rsid w:val="00A33F66"/>
    <w:rsid w:val="00A42886"/>
    <w:rsid w:val="00A536AD"/>
    <w:rsid w:val="00A5568A"/>
    <w:rsid w:val="00A56E80"/>
    <w:rsid w:val="00A62C7C"/>
    <w:rsid w:val="00A64B4C"/>
    <w:rsid w:val="00A725A5"/>
    <w:rsid w:val="00A74711"/>
    <w:rsid w:val="00A754A4"/>
    <w:rsid w:val="00A80576"/>
    <w:rsid w:val="00A97DFF"/>
    <w:rsid w:val="00AA0373"/>
    <w:rsid w:val="00AA64C0"/>
    <w:rsid w:val="00AA6501"/>
    <w:rsid w:val="00AB0B24"/>
    <w:rsid w:val="00AB291C"/>
    <w:rsid w:val="00AB6FE4"/>
    <w:rsid w:val="00AC60AA"/>
    <w:rsid w:val="00AE06E9"/>
    <w:rsid w:val="00AE65DC"/>
    <w:rsid w:val="00AE6C32"/>
    <w:rsid w:val="00AF20F3"/>
    <w:rsid w:val="00AF32EF"/>
    <w:rsid w:val="00AF5A01"/>
    <w:rsid w:val="00AF5FBB"/>
    <w:rsid w:val="00AF6059"/>
    <w:rsid w:val="00B047C5"/>
    <w:rsid w:val="00B1112E"/>
    <w:rsid w:val="00B14B7B"/>
    <w:rsid w:val="00B16429"/>
    <w:rsid w:val="00B16DE8"/>
    <w:rsid w:val="00B20CD4"/>
    <w:rsid w:val="00B20F8D"/>
    <w:rsid w:val="00B22FD4"/>
    <w:rsid w:val="00B25B75"/>
    <w:rsid w:val="00B27949"/>
    <w:rsid w:val="00B31880"/>
    <w:rsid w:val="00B361AB"/>
    <w:rsid w:val="00B36206"/>
    <w:rsid w:val="00B43DA8"/>
    <w:rsid w:val="00B66202"/>
    <w:rsid w:val="00B73CC7"/>
    <w:rsid w:val="00B91BB3"/>
    <w:rsid w:val="00B95800"/>
    <w:rsid w:val="00B969B9"/>
    <w:rsid w:val="00BA46B3"/>
    <w:rsid w:val="00BB48DE"/>
    <w:rsid w:val="00BD32B4"/>
    <w:rsid w:val="00BF1FFD"/>
    <w:rsid w:val="00BF4698"/>
    <w:rsid w:val="00C05AE8"/>
    <w:rsid w:val="00C071B2"/>
    <w:rsid w:val="00C103FE"/>
    <w:rsid w:val="00C21675"/>
    <w:rsid w:val="00C258CF"/>
    <w:rsid w:val="00C3366A"/>
    <w:rsid w:val="00C340DE"/>
    <w:rsid w:val="00C36F07"/>
    <w:rsid w:val="00C417DA"/>
    <w:rsid w:val="00C46D2E"/>
    <w:rsid w:val="00C50AFC"/>
    <w:rsid w:val="00C50E96"/>
    <w:rsid w:val="00C52B0A"/>
    <w:rsid w:val="00C700A5"/>
    <w:rsid w:val="00C76931"/>
    <w:rsid w:val="00C77075"/>
    <w:rsid w:val="00C8624D"/>
    <w:rsid w:val="00CA20DC"/>
    <w:rsid w:val="00CB377B"/>
    <w:rsid w:val="00CC4AC6"/>
    <w:rsid w:val="00CC7668"/>
    <w:rsid w:val="00CD19CB"/>
    <w:rsid w:val="00CD4618"/>
    <w:rsid w:val="00CE2F06"/>
    <w:rsid w:val="00CE7836"/>
    <w:rsid w:val="00CF0F4C"/>
    <w:rsid w:val="00CF2B28"/>
    <w:rsid w:val="00CF4833"/>
    <w:rsid w:val="00D0532F"/>
    <w:rsid w:val="00D06127"/>
    <w:rsid w:val="00D06258"/>
    <w:rsid w:val="00D14687"/>
    <w:rsid w:val="00D27020"/>
    <w:rsid w:val="00D32243"/>
    <w:rsid w:val="00D62B0E"/>
    <w:rsid w:val="00D65DDA"/>
    <w:rsid w:val="00D70CC9"/>
    <w:rsid w:val="00D83474"/>
    <w:rsid w:val="00D9194C"/>
    <w:rsid w:val="00D958F9"/>
    <w:rsid w:val="00D95D93"/>
    <w:rsid w:val="00D974DF"/>
    <w:rsid w:val="00DB5707"/>
    <w:rsid w:val="00DC779B"/>
    <w:rsid w:val="00DD7465"/>
    <w:rsid w:val="00E11AE0"/>
    <w:rsid w:val="00E17229"/>
    <w:rsid w:val="00E21FF4"/>
    <w:rsid w:val="00E23CE5"/>
    <w:rsid w:val="00E3372C"/>
    <w:rsid w:val="00E4130E"/>
    <w:rsid w:val="00E44AFA"/>
    <w:rsid w:val="00E47196"/>
    <w:rsid w:val="00E84DC4"/>
    <w:rsid w:val="00E85DCF"/>
    <w:rsid w:val="00E91AF1"/>
    <w:rsid w:val="00E97678"/>
    <w:rsid w:val="00EB0C4A"/>
    <w:rsid w:val="00EB36D5"/>
    <w:rsid w:val="00EB383F"/>
    <w:rsid w:val="00EC1D8A"/>
    <w:rsid w:val="00EC287C"/>
    <w:rsid w:val="00EE15AA"/>
    <w:rsid w:val="00EE45A3"/>
    <w:rsid w:val="00EE7CA7"/>
    <w:rsid w:val="00EF4530"/>
    <w:rsid w:val="00F00D98"/>
    <w:rsid w:val="00F0490A"/>
    <w:rsid w:val="00F321E0"/>
    <w:rsid w:val="00F33422"/>
    <w:rsid w:val="00F41CFC"/>
    <w:rsid w:val="00F47389"/>
    <w:rsid w:val="00F51BD2"/>
    <w:rsid w:val="00F52179"/>
    <w:rsid w:val="00F5297F"/>
    <w:rsid w:val="00F548A8"/>
    <w:rsid w:val="00F55B1C"/>
    <w:rsid w:val="00F6314A"/>
    <w:rsid w:val="00F71B44"/>
    <w:rsid w:val="00F735D3"/>
    <w:rsid w:val="00F75BC9"/>
    <w:rsid w:val="00F772FF"/>
    <w:rsid w:val="00F83062"/>
    <w:rsid w:val="00F84430"/>
    <w:rsid w:val="00F90252"/>
    <w:rsid w:val="00F94658"/>
    <w:rsid w:val="00FA09A0"/>
    <w:rsid w:val="00FA6F81"/>
    <w:rsid w:val="00FA7728"/>
    <w:rsid w:val="00FB2AF5"/>
    <w:rsid w:val="00FC68D3"/>
    <w:rsid w:val="00FD2E84"/>
    <w:rsid w:val="00FD35DF"/>
    <w:rsid w:val="00FE289F"/>
    <w:rsid w:val="00FF2564"/>
    <w:rsid w:val="00FF4366"/>
    <w:rsid w:val="00FF4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16D17"/>
  <w15:docId w15:val="{EE4109DE-A45C-4502-872F-4D058A3E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E8"/>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5AA"/>
    <w:pPr>
      <w:tabs>
        <w:tab w:val="center" w:pos="4680"/>
        <w:tab w:val="right" w:pos="9360"/>
      </w:tabs>
    </w:pPr>
  </w:style>
  <w:style w:type="character" w:customStyle="1" w:styleId="HeaderChar">
    <w:name w:val="Header Char"/>
    <w:basedOn w:val="DefaultParagraphFont"/>
    <w:link w:val="Header"/>
    <w:uiPriority w:val="99"/>
    <w:rsid w:val="00EE15AA"/>
  </w:style>
  <w:style w:type="paragraph" w:styleId="Footer">
    <w:name w:val="footer"/>
    <w:basedOn w:val="Normal"/>
    <w:link w:val="FooterChar"/>
    <w:uiPriority w:val="99"/>
    <w:unhideWhenUsed/>
    <w:rsid w:val="00EE15AA"/>
    <w:pPr>
      <w:tabs>
        <w:tab w:val="center" w:pos="4680"/>
        <w:tab w:val="right" w:pos="9360"/>
      </w:tabs>
    </w:pPr>
  </w:style>
  <w:style w:type="character" w:customStyle="1" w:styleId="FooterChar">
    <w:name w:val="Footer Char"/>
    <w:basedOn w:val="DefaultParagraphFont"/>
    <w:link w:val="Footer"/>
    <w:uiPriority w:val="99"/>
    <w:rsid w:val="00EE15AA"/>
  </w:style>
  <w:style w:type="paragraph" w:styleId="ListParagraph">
    <w:name w:val="List Paragraph"/>
    <w:basedOn w:val="Normal"/>
    <w:uiPriority w:val="99"/>
    <w:qFormat/>
    <w:rsid w:val="000A4210"/>
    <w:pPr>
      <w:ind w:left="720"/>
      <w:contextualSpacing/>
    </w:pPr>
  </w:style>
  <w:style w:type="paragraph" w:styleId="BalloonText">
    <w:name w:val="Balloon Text"/>
    <w:basedOn w:val="Normal"/>
    <w:semiHidden/>
    <w:rsid w:val="00872EFF"/>
    <w:rPr>
      <w:rFonts w:ascii="Tahoma" w:hAnsi="Tahoma" w:cs="Tahoma"/>
      <w:sz w:val="16"/>
      <w:szCs w:val="16"/>
    </w:rPr>
  </w:style>
  <w:style w:type="paragraph" w:styleId="NoSpacing">
    <w:name w:val="No Spacing"/>
    <w:uiPriority w:val="1"/>
    <w:qFormat/>
    <w:rsid w:val="001D2809"/>
    <w:pPr>
      <w:jc w:val="both"/>
    </w:pPr>
    <w:rPr>
      <w:sz w:val="24"/>
      <w:szCs w:val="24"/>
    </w:rPr>
  </w:style>
  <w:style w:type="table" w:styleId="TableGrid">
    <w:name w:val="Table Grid"/>
    <w:basedOn w:val="TableNormal"/>
    <w:uiPriority w:val="59"/>
    <w:rsid w:val="00E4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B7337-2736-4F1C-90BB-C78CBF23C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Tift County Board of Health met at the Tift County Health Department Wednesday, April 3, 2013 at 1:45pm</vt:lpstr>
    </vt:vector>
  </TitlesOfParts>
  <Company>Microsoft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Tift County Board of Health met at the Tift County Health Department Wednesday, April 3, 2013 at 1:45pm</dc:title>
  <dc:creator>plbowles</dc:creator>
  <cp:lastModifiedBy>Bowles, Patrina</cp:lastModifiedBy>
  <cp:revision>2</cp:revision>
  <cp:lastPrinted>2023-03-13T22:02:00Z</cp:lastPrinted>
  <dcterms:created xsi:type="dcterms:W3CDTF">2023-06-29T18:06:00Z</dcterms:created>
  <dcterms:modified xsi:type="dcterms:W3CDTF">2023-06-29T18:06:00Z</dcterms:modified>
</cp:coreProperties>
</file>