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4BAC34A1" w:rsidR="009312E1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Call to Order</w:t>
      </w:r>
    </w:p>
    <w:p w14:paraId="7F4315E7" w14:textId="51A60559" w:rsidR="00131C58" w:rsidRPr="00131C58" w:rsidRDefault="00131C58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>
        <w:rPr>
          <w:b/>
          <w:bCs/>
          <w:color w:val="0070C0"/>
        </w:rPr>
        <w:t>Oath of Office / Dawn Clements</w:t>
      </w:r>
    </w:p>
    <w:p w14:paraId="49EF2CF1" w14:textId="77777777" w:rsidR="00840D36" w:rsidRPr="00840D36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Public Comments</w:t>
      </w:r>
    </w:p>
    <w:p w14:paraId="779BE6CC" w14:textId="77777777" w:rsidR="00840D36" w:rsidRPr="00840D36" w:rsidRDefault="00840D36" w:rsidP="00F219E5">
      <w:pPr>
        <w:pStyle w:val="ListParagraph"/>
        <w:spacing w:line="360" w:lineRule="auto"/>
        <w:rPr>
          <w:b/>
          <w:bCs/>
          <w:sz w:val="4"/>
          <w:szCs w:val="4"/>
        </w:rPr>
      </w:pPr>
    </w:p>
    <w:p w14:paraId="1C14A478" w14:textId="6927F5B4" w:rsidR="00840D36" w:rsidRPr="00840D36" w:rsidRDefault="00840D36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Election of Officer / Ben Hill County Board of Health (2022-2024)</w:t>
      </w:r>
    </w:p>
    <w:p w14:paraId="2CD0492A" w14:textId="77777777" w:rsidR="00840D36" w:rsidRDefault="00840D36" w:rsidP="00F219E5">
      <w:pPr>
        <w:pStyle w:val="ListParagraph"/>
        <w:numPr>
          <w:ilvl w:val="4"/>
          <w:numId w:val="23"/>
        </w:numPr>
        <w:spacing w:line="360" w:lineRule="auto"/>
        <w:contextualSpacing/>
        <w:jc w:val="both"/>
      </w:pPr>
      <w:r>
        <w:t>Vice-Chairman:  Vacant</w:t>
      </w:r>
    </w:p>
    <w:p w14:paraId="7FF05EAB" w14:textId="0BDF391A" w:rsidR="009312E1" w:rsidRPr="00840D36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 xml:space="preserve">Approval of </w:t>
      </w:r>
      <w:r w:rsidR="00131C58">
        <w:rPr>
          <w:b/>
          <w:bCs/>
          <w:color w:val="0070C0"/>
        </w:rPr>
        <w:t>March 16, 2022</w:t>
      </w:r>
      <w:r w:rsidR="001C3BC7" w:rsidRPr="00840D36">
        <w:rPr>
          <w:b/>
          <w:bCs/>
          <w:color w:val="0070C0"/>
        </w:rPr>
        <w:t xml:space="preserve"> Minutes (Page )</w:t>
      </w:r>
    </w:p>
    <w:p w14:paraId="2E0C36A9" w14:textId="77777777" w:rsidR="00840D36" w:rsidRPr="00840D36" w:rsidRDefault="00840D36" w:rsidP="00F219E5">
      <w:pPr>
        <w:spacing w:line="360" w:lineRule="auto"/>
        <w:ind w:left="360"/>
        <w:contextualSpacing/>
        <w:rPr>
          <w:sz w:val="4"/>
          <w:szCs w:val="4"/>
        </w:rPr>
      </w:pPr>
    </w:p>
    <w:p w14:paraId="40BBDBFC" w14:textId="4C171EFA" w:rsidR="009312E1" w:rsidRPr="00840D36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Business</w:t>
      </w:r>
    </w:p>
    <w:p w14:paraId="413F68A8" w14:textId="069042C2" w:rsidR="004A3E14" w:rsidRPr="00840D36" w:rsidRDefault="004A3E14" w:rsidP="00F219E5">
      <w:pPr>
        <w:numPr>
          <w:ilvl w:val="1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Financial Update</w:t>
      </w:r>
      <w:r w:rsidR="00D35C0B" w:rsidRPr="00840D36">
        <w:rPr>
          <w:b/>
          <w:bCs/>
          <w:color w:val="0070C0"/>
        </w:rPr>
        <w:t xml:space="preserve"> – Teresa Giles </w:t>
      </w:r>
    </w:p>
    <w:p w14:paraId="1F4B9C57" w14:textId="1F5904ED" w:rsidR="00131C58" w:rsidRDefault="00131C58" w:rsidP="00F219E5">
      <w:pPr>
        <w:numPr>
          <w:ilvl w:val="3"/>
          <w:numId w:val="23"/>
        </w:numPr>
        <w:spacing w:line="360" w:lineRule="auto"/>
        <w:contextualSpacing/>
      </w:pPr>
      <w:r>
        <w:t xml:space="preserve">Brooks County Health Department’s FY2023 Budget </w:t>
      </w:r>
      <w:r w:rsidRPr="00840D36">
        <w:rPr>
          <w:b/>
          <w:bCs/>
          <w:color w:val="0070C0"/>
        </w:rPr>
        <w:t>(Page )</w:t>
      </w:r>
    </w:p>
    <w:p w14:paraId="62897ECF" w14:textId="104AC3F1" w:rsidR="009C4AB2" w:rsidRPr="00C16645" w:rsidRDefault="009C4AB2" w:rsidP="00F219E5">
      <w:pPr>
        <w:numPr>
          <w:ilvl w:val="3"/>
          <w:numId w:val="23"/>
        </w:numPr>
        <w:spacing w:line="360" w:lineRule="auto"/>
        <w:contextualSpacing/>
      </w:pPr>
      <w:r w:rsidRPr="00D35C0B">
        <w:t xml:space="preserve">Revenue &amp; Expense Summary </w:t>
      </w:r>
      <w:r w:rsidR="009A6486" w:rsidRPr="00D35C0B">
        <w:rPr>
          <w:b/>
          <w:bCs/>
          <w:color w:val="0070C0"/>
        </w:rPr>
        <w:t>(Page )</w:t>
      </w:r>
    </w:p>
    <w:p w14:paraId="7763617C" w14:textId="1E6DFD7F" w:rsidR="00DD66F7" w:rsidRPr="00840D36" w:rsidRDefault="00DD66F7" w:rsidP="00F219E5">
      <w:pPr>
        <w:numPr>
          <w:ilvl w:val="1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Public Health Update –</w:t>
      </w:r>
      <w:r w:rsidR="00761A68">
        <w:rPr>
          <w:b/>
          <w:bCs/>
          <w:color w:val="0070C0"/>
        </w:rPr>
        <w:t xml:space="preserve"> </w:t>
      </w:r>
      <w:r w:rsidR="00131C58">
        <w:rPr>
          <w:b/>
          <w:bCs/>
          <w:color w:val="0070C0"/>
        </w:rPr>
        <w:t>William R. Grow, MD, FACP</w:t>
      </w:r>
    </w:p>
    <w:p w14:paraId="647A839A" w14:textId="79205B6F" w:rsidR="00131C58" w:rsidRDefault="00DD66F7" w:rsidP="00F219E5">
      <w:pPr>
        <w:pStyle w:val="ListParagraph"/>
        <w:numPr>
          <w:ilvl w:val="3"/>
          <w:numId w:val="23"/>
        </w:numPr>
        <w:spacing w:line="360" w:lineRule="auto"/>
        <w:contextualSpacing/>
        <w:jc w:val="both"/>
      </w:pPr>
      <w:r w:rsidRPr="00D004E4">
        <w:t xml:space="preserve">COVID-19 </w:t>
      </w:r>
      <w:r>
        <w:t>Update</w:t>
      </w:r>
    </w:p>
    <w:p w14:paraId="1EFE8242" w14:textId="46D3D166" w:rsidR="00DD66F7" w:rsidRDefault="00DD66F7" w:rsidP="00F219E5">
      <w:pPr>
        <w:pStyle w:val="ListParagraph"/>
        <w:numPr>
          <w:ilvl w:val="3"/>
          <w:numId w:val="23"/>
        </w:numPr>
        <w:spacing w:line="360" w:lineRule="auto"/>
        <w:contextualSpacing/>
        <w:jc w:val="both"/>
      </w:pPr>
      <w:r>
        <w:t>202</w:t>
      </w:r>
      <w:r w:rsidR="00131C58">
        <w:t>3</w:t>
      </w:r>
      <w:r>
        <w:t xml:space="preserve"> BoH Meeting Schedule</w:t>
      </w:r>
    </w:p>
    <w:p w14:paraId="47151789" w14:textId="24986B7E" w:rsidR="00712797" w:rsidRPr="00131C58" w:rsidRDefault="00712797" w:rsidP="00F219E5">
      <w:pPr>
        <w:pStyle w:val="ListParagraph"/>
        <w:numPr>
          <w:ilvl w:val="4"/>
          <w:numId w:val="23"/>
        </w:numPr>
        <w:spacing w:line="360" w:lineRule="auto"/>
        <w:contextualSpacing/>
        <w:jc w:val="both"/>
      </w:pPr>
      <w:r>
        <w:t xml:space="preserve">Draft to be sent </w:t>
      </w:r>
      <w:r w:rsidR="0060727B">
        <w:t>to board members in</w:t>
      </w:r>
      <w:r>
        <w:t xml:space="preserve"> October</w:t>
      </w:r>
    </w:p>
    <w:p w14:paraId="1DC4BB69" w14:textId="406AF18B" w:rsidR="00131C58" w:rsidRDefault="00131C58" w:rsidP="00F219E5">
      <w:pPr>
        <w:pStyle w:val="ListParagraph"/>
        <w:numPr>
          <w:ilvl w:val="3"/>
          <w:numId w:val="23"/>
        </w:numPr>
        <w:spacing w:line="360" w:lineRule="auto"/>
        <w:contextualSpacing/>
        <w:jc w:val="both"/>
      </w:pPr>
      <w:r>
        <w:t xml:space="preserve">Legislative Breakfast – Northern Counties </w:t>
      </w:r>
      <w:r w:rsidR="00712797">
        <w:t>–</w:t>
      </w:r>
      <w:r>
        <w:t xml:space="preserve"> </w:t>
      </w:r>
      <w:r w:rsidR="00712797">
        <w:t>October 7, 2022 – 8:30 A.M.</w:t>
      </w:r>
    </w:p>
    <w:p w14:paraId="5EBF0F70" w14:textId="602D483D" w:rsidR="00131C58" w:rsidRDefault="00131C58" w:rsidP="00F219E5">
      <w:pPr>
        <w:pStyle w:val="ListParagraph"/>
        <w:numPr>
          <w:ilvl w:val="4"/>
          <w:numId w:val="23"/>
        </w:numPr>
        <w:spacing w:line="360" w:lineRule="auto"/>
        <w:contextualSpacing/>
        <w:jc w:val="both"/>
      </w:pPr>
      <w:r>
        <w:t>Tift County Board of Education</w:t>
      </w:r>
      <w:r w:rsidR="00712797">
        <w:t xml:space="preserve"> | </w:t>
      </w:r>
      <w:r w:rsidR="0060727B">
        <w:t>506 West 12</w:t>
      </w:r>
      <w:r w:rsidR="0060727B" w:rsidRPr="0060727B">
        <w:rPr>
          <w:vertAlign w:val="superscript"/>
        </w:rPr>
        <w:t>th</w:t>
      </w:r>
      <w:r w:rsidR="0060727B">
        <w:t xml:space="preserve"> Street, Tifton, GA  31794</w:t>
      </w:r>
      <w:r w:rsidR="00712797">
        <w:t xml:space="preserve"> </w:t>
      </w:r>
    </w:p>
    <w:p w14:paraId="16DD3C91" w14:textId="77777777" w:rsidR="00840D36" w:rsidRPr="00840D36" w:rsidRDefault="00840D36" w:rsidP="00F219E5">
      <w:pPr>
        <w:spacing w:line="360" w:lineRule="auto"/>
        <w:contextualSpacing/>
        <w:rPr>
          <w:sz w:val="4"/>
          <w:szCs w:val="4"/>
        </w:rPr>
      </w:pPr>
    </w:p>
    <w:p w14:paraId="4DC40471" w14:textId="42790234" w:rsidR="009312E1" w:rsidRPr="00840D36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 xml:space="preserve">Nurse Manager’s Report – </w:t>
      </w:r>
      <w:r w:rsidR="0060727B">
        <w:rPr>
          <w:b/>
          <w:bCs/>
          <w:color w:val="0070C0"/>
        </w:rPr>
        <w:t>Layne Harrell</w:t>
      </w:r>
      <w:r w:rsidR="006F6D6B" w:rsidRPr="00840D36">
        <w:rPr>
          <w:b/>
          <w:bCs/>
          <w:color w:val="0070C0"/>
        </w:rPr>
        <w:t xml:space="preserve"> (Page</w:t>
      </w:r>
      <w:r w:rsidR="00DB112D" w:rsidRPr="00840D36">
        <w:rPr>
          <w:b/>
          <w:bCs/>
          <w:color w:val="0070C0"/>
        </w:rPr>
        <w:t xml:space="preserve"> </w:t>
      </w:r>
      <w:r w:rsidR="006F6D6B" w:rsidRPr="00840D36">
        <w:rPr>
          <w:b/>
          <w:bCs/>
          <w:color w:val="0070C0"/>
        </w:rPr>
        <w:t>)</w:t>
      </w:r>
    </w:p>
    <w:p w14:paraId="23EAEDAC" w14:textId="77777777" w:rsidR="00840D36" w:rsidRPr="00840D36" w:rsidRDefault="00840D36" w:rsidP="00F219E5">
      <w:pPr>
        <w:spacing w:line="360" w:lineRule="auto"/>
        <w:ind w:left="360"/>
        <w:contextualSpacing/>
        <w:rPr>
          <w:b/>
          <w:sz w:val="4"/>
          <w:szCs w:val="4"/>
        </w:rPr>
      </w:pPr>
    </w:p>
    <w:p w14:paraId="261DDF60" w14:textId="09ECCD02" w:rsidR="009312E1" w:rsidRPr="00840D36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Environmental Health Update</w:t>
      </w:r>
      <w:r w:rsidR="000A0C3E" w:rsidRPr="00840D36">
        <w:rPr>
          <w:b/>
          <w:bCs/>
          <w:color w:val="0070C0"/>
        </w:rPr>
        <w:t xml:space="preserve"> – </w:t>
      </w:r>
      <w:r w:rsidR="000B1B51" w:rsidRPr="00840D36">
        <w:rPr>
          <w:b/>
          <w:bCs/>
          <w:color w:val="0070C0"/>
        </w:rPr>
        <w:t>Alex Collins</w:t>
      </w:r>
      <w:r w:rsidRPr="00840D36">
        <w:rPr>
          <w:b/>
          <w:bCs/>
          <w:color w:val="0070C0"/>
        </w:rPr>
        <w:t xml:space="preserve"> (Page )</w:t>
      </w:r>
    </w:p>
    <w:p w14:paraId="293AAEC0" w14:textId="77777777" w:rsidR="00840D36" w:rsidRPr="00840D36" w:rsidRDefault="00840D36" w:rsidP="00F219E5">
      <w:pPr>
        <w:spacing w:line="360" w:lineRule="auto"/>
        <w:ind w:left="360"/>
        <w:contextualSpacing/>
        <w:rPr>
          <w:sz w:val="4"/>
          <w:szCs w:val="4"/>
        </w:rPr>
      </w:pPr>
    </w:p>
    <w:p w14:paraId="2E05CD64" w14:textId="06ACAB77" w:rsidR="000B1B51" w:rsidRPr="00840D36" w:rsidRDefault="000B1B5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The Jessamine Place Update – Shirley Brooks / Constance Manley</w:t>
      </w:r>
    </w:p>
    <w:p w14:paraId="2FA53DEF" w14:textId="1ECBF5FB" w:rsidR="000B1B51" w:rsidRPr="00480689" w:rsidRDefault="000B1B51" w:rsidP="00F219E5">
      <w:pPr>
        <w:numPr>
          <w:ilvl w:val="1"/>
          <w:numId w:val="23"/>
        </w:numPr>
        <w:spacing w:line="360" w:lineRule="auto"/>
        <w:contextualSpacing/>
        <w:rPr>
          <w:sz w:val="20"/>
          <w:szCs w:val="20"/>
        </w:rPr>
      </w:pPr>
      <w:r>
        <w:t>The Jessamine Place – FY202</w:t>
      </w:r>
      <w:r w:rsidR="00F219E5">
        <w:t>3 Budget</w:t>
      </w:r>
      <w:r>
        <w:t xml:space="preserve"> – Constance Manley </w:t>
      </w:r>
      <w:r w:rsidRPr="000B1B51">
        <w:rPr>
          <w:b/>
          <w:bCs/>
          <w:color w:val="0070C0"/>
        </w:rPr>
        <w:t>(</w:t>
      </w:r>
      <w:r w:rsidR="00F219E5">
        <w:rPr>
          <w:b/>
          <w:bCs/>
          <w:color w:val="0070C0"/>
        </w:rPr>
        <w:t xml:space="preserve">Page </w:t>
      </w:r>
      <w:r w:rsidRPr="000B1B51">
        <w:rPr>
          <w:b/>
          <w:bCs/>
          <w:color w:val="0070C0"/>
        </w:rPr>
        <w:t>)</w:t>
      </w:r>
    </w:p>
    <w:p w14:paraId="7145D409" w14:textId="2917ED8D" w:rsidR="000B1B51" w:rsidRDefault="000B1B51" w:rsidP="00F219E5">
      <w:pPr>
        <w:numPr>
          <w:ilvl w:val="3"/>
          <w:numId w:val="23"/>
        </w:numPr>
        <w:spacing w:line="360" w:lineRule="auto"/>
        <w:contextualSpacing/>
      </w:pPr>
      <w:r>
        <w:t xml:space="preserve">Vote to </w:t>
      </w:r>
      <w:r w:rsidR="00F219E5">
        <w:t>Approve</w:t>
      </w:r>
      <w:r w:rsidR="008A3AEA">
        <w:t xml:space="preserve"> </w:t>
      </w:r>
      <w:proofErr w:type="gramStart"/>
      <w:r>
        <w:t>The</w:t>
      </w:r>
      <w:proofErr w:type="gramEnd"/>
      <w:r>
        <w:t xml:space="preserve"> Jessamine Place’s </w:t>
      </w:r>
      <w:r w:rsidR="00F219E5">
        <w:t>FY2023 Budget</w:t>
      </w:r>
    </w:p>
    <w:p w14:paraId="399BEDFD" w14:textId="3FF8D7AD" w:rsidR="000B1B51" w:rsidRDefault="000B1B51" w:rsidP="00F219E5">
      <w:pPr>
        <w:numPr>
          <w:ilvl w:val="1"/>
          <w:numId w:val="23"/>
        </w:numPr>
        <w:spacing w:line="360" w:lineRule="auto"/>
        <w:contextualSpacing/>
      </w:pPr>
      <w:r>
        <w:t xml:space="preserve">The Jessamine Place - Financial Report </w:t>
      </w:r>
      <w:r w:rsidRPr="000B1B51">
        <w:rPr>
          <w:b/>
          <w:bCs/>
          <w:color w:val="0070C0"/>
        </w:rPr>
        <w:t>(Page )</w:t>
      </w:r>
    </w:p>
    <w:p w14:paraId="0E1F3226" w14:textId="12E24E37" w:rsidR="000B1B51" w:rsidRPr="008837BB" w:rsidRDefault="000B1B51" w:rsidP="00F219E5">
      <w:pPr>
        <w:numPr>
          <w:ilvl w:val="1"/>
          <w:numId w:val="23"/>
        </w:numPr>
        <w:spacing w:line="360" w:lineRule="auto"/>
        <w:contextualSpacing/>
      </w:pPr>
      <w:r>
        <w:t xml:space="preserve">The Jessamine Place’s Director’s Report – Shirley Brooks </w:t>
      </w:r>
      <w:r w:rsidRPr="000B1B51">
        <w:rPr>
          <w:b/>
          <w:bCs/>
          <w:color w:val="0070C0"/>
        </w:rPr>
        <w:t>(Page</w:t>
      </w:r>
      <w:r w:rsidR="00F219E5">
        <w:rPr>
          <w:b/>
          <w:bCs/>
          <w:color w:val="0070C0"/>
        </w:rPr>
        <w:t xml:space="preserve"> </w:t>
      </w:r>
      <w:r w:rsidRPr="000B1B51">
        <w:rPr>
          <w:b/>
          <w:bCs/>
          <w:color w:val="0070C0"/>
        </w:rPr>
        <w:t>)</w:t>
      </w:r>
    </w:p>
    <w:p w14:paraId="2998BCB6" w14:textId="77777777" w:rsidR="00840D36" w:rsidRPr="00840D36" w:rsidRDefault="00840D36" w:rsidP="00F219E5">
      <w:pPr>
        <w:spacing w:line="360" w:lineRule="auto"/>
        <w:contextualSpacing/>
        <w:rPr>
          <w:sz w:val="4"/>
          <w:szCs w:val="4"/>
        </w:rPr>
      </w:pPr>
    </w:p>
    <w:p w14:paraId="1AE02128" w14:textId="77777777" w:rsidR="00840D36" w:rsidRPr="00840D36" w:rsidRDefault="00840D36" w:rsidP="00F219E5">
      <w:pPr>
        <w:spacing w:line="360" w:lineRule="auto"/>
        <w:ind w:left="360"/>
        <w:contextualSpacing/>
        <w:rPr>
          <w:b/>
          <w:bCs/>
          <w:color w:val="0070C0"/>
          <w:sz w:val="4"/>
          <w:szCs w:val="4"/>
        </w:rPr>
      </w:pPr>
    </w:p>
    <w:p w14:paraId="5A0F2C88" w14:textId="638C5D32" w:rsidR="009312E1" w:rsidRPr="00840D36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Announcements</w:t>
      </w:r>
    </w:p>
    <w:p w14:paraId="69780770" w14:textId="77777777" w:rsidR="00840D36" w:rsidRPr="00840D36" w:rsidRDefault="00840D36" w:rsidP="00F219E5">
      <w:pPr>
        <w:spacing w:line="360" w:lineRule="auto"/>
        <w:ind w:left="360"/>
        <w:contextualSpacing/>
        <w:rPr>
          <w:b/>
          <w:bCs/>
          <w:color w:val="0070C0"/>
          <w:sz w:val="4"/>
          <w:szCs w:val="4"/>
        </w:rPr>
      </w:pPr>
    </w:p>
    <w:p w14:paraId="082684E4" w14:textId="0E7F9E2C" w:rsidR="00840D36" w:rsidRPr="009D4736" w:rsidRDefault="009312E1" w:rsidP="00F219E5">
      <w:pPr>
        <w:numPr>
          <w:ilvl w:val="0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Adjournmen</w:t>
      </w:r>
      <w:r w:rsidR="008837BB" w:rsidRPr="00840D36">
        <w:rPr>
          <w:b/>
          <w:bCs/>
          <w:color w:val="0070C0"/>
        </w:rPr>
        <w:t>t</w:t>
      </w:r>
    </w:p>
    <w:p w14:paraId="5458B0E4" w14:textId="77777777" w:rsidR="00F219E5" w:rsidRDefault="00F219E5" w:rsidP="00E00C9E">
      <w:pPr>
        <w:contextualSpacing/>
        <w:jc w:val="center"/>
        <w:rPr>
          <w:b/>
          <w:bCs/>
          <w:szCs w:val="20"/>
        </w:rPr>
      </w:pPr>
    </w:p>
    <w:p w14:paraId="557FEBA1" w14:textId="3E581634" w:rsidR="009312E1" w:rsidRDefault="00000000" w:rsidP="00E00C9E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2022 BOARD OF HEALTH MEETINGS</w:t>
      </w:r>
    </w:p>
    <w:p w14:paraId="0DAF0945" w14:textId="1E33EBE7" w:rsidR="001C3BC7" w:rsidRPr="004A3E14" w:rsidRDefault="004A3E14" w:rsidP="00AA622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</w:t>
      </w:r>
      <w:r w:rsidR="008059F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, 2022</w:t>
      </w:r>
    </w:p>
    <w:p w14:paraId="5DAC8430" w14:textId="77777777" w:rsidR="00F219E5" w:rsidRDefault="00F219E5" w:rsidP="00DD5265">
      <w:pPr>
        <w:contextualSpacing/>
        <w:rPr>
          <w:b/>
          <w:bCs/>
          <w:color w:val="0070C0"/>
          <w:u w:val="single"/>
        </w:rPr>
      </w:pPr>
    </w:p>
    <w:p w14:paraId="14BA6507" w14:textId="067762BC" w:rsidR="001C3BC7" w:rsidRPr="00F219E5" w:rsidRDefault="001B061A" w:rsidP="00F219E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1C3BC7" w:rsidRPr="00DD5265">
        <w:rPr>
          <w:b/>
          <w:bCs/>
          <w:color w:val="0070C0"/>
          <w:u w:val="single"/>
        </w:rPr>
        <w:t>2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4A73BE17" w14:textId="7037B5C4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October 10, 2022</w:t>
      </w:r>
    </w:p>
    <w:p w14:paraId="24450775" w14:textId="026517B9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November 11, 2022 &amp; November 24-25, 2022</w:t>
      </w:r>
    </w:p>
    <w:p w14:paraId="7B4BC847" w14:textId="173F3CB0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sectPr w:rsidR="001C3BC7" w:rsidRPr="0077690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209C" w14:textId="77777777" w:rsidR="00A96D3A" w:rsidRDefault="00A96D3A">
      <w:r>
        <w:separator/>
      </w:r>
    </w:p>
  </w:endnote>
  <w:endnote w:type="continuationSeparator" w:id="0">
    <w:p w14:paraId="7D6CF41D" w14:textId="77777777" w:rsidR="00A96D3A" w:rsidRDefault="00A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0FB2" w14:textId="77777777" w:rsidR="00A96D3A" w:rsidRDefault="00A96D3A">
      <w:r>
        <w:separator/>
      </w:r>
    </w:p>
  </w:footnote>
  <w:footnote w:type="continuationSeparator" w:id="0">
    <w:p w14:paraId="5558C5F4" w14:textId="77777777" w:rsidR="00A96D3A" w:rsidRDefault="00A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D7AA" w14:textId="73E38826" w:rsidR="00131C58" w:rsidRPr="00F73801" w:rsidRDefault="00131C58" w:rsidP="00131C58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BEN HILL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069996E9" w14:textId="77777777" w:rsidR="00131C58" w:rsidRPr="00F73801" w:rsidRDefault="00131C58" w:rsidP="00131C58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4D3F2FC0" w14:textId="3243A7BF" w:rsidR="00131C58" w:rsidRPr="00F73801" w:rsidRDefault="00131C58" w:rsidP="00131C58">
    <w:pPr>
      <w:jc w:val="center"/>
      <w:rPr>
        <w:rFonts w:ascii="Castellar" w:hAnsi="Castellar"/>
      </w:rPr>
    </w:pPr>
    <w:r>
      <w:rPr>
        <w:rFonts w:ascii="Castellar" w:hAnsi="Castellar"/>
      </w:rPr>
      <w:t>September 21</w:t>
    </w:r>
    <w:r>
      <w:rPr>
        <w:rFonts w:ascii="Castellar" w:hAnsi="Castellar"/>
      </w:rPr>
      <w:t>, 2022</w:t>
    </w:r>
    <w:r w:rsidRPr="00F73801">
      <w:rPr>
        <w:rFonts w:ascii="Castellar" w:hAnsi="Castellar"/>
      </w:rPr>
      <w:t xml:space="preserve"> | </w:t>
    </w:r>
    <w:r>
      <w:rPr>
        <w:rFonts w:ascii="Castellar" w:hAnsi="Castellar"/>
      </w:rPr>
      <w:t>12:00</w:t>
    </w:r>
    <w:r w:rsidRPr="00F73801">
      <w:rPr>
        <w:rFonts w:ascii="Castellar" w:hAnsi="Castellar"/>
      </w:rPr>
      <w:t xml:space="preserve"> P.M.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A4B2DFD8"/>
    <w:lvl w:ilvl="0" w:tplc="09AC5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1031762">
    <w:abstractNumId w:val="15"/>
  </w:num>
  <w:num w:numId="2" w16cid:durableId="214585897">
    <w:abstractNumId w:val="10"/>
  </w:num>
  <w:num w:numId="3" w16cid:durableId="1903714880">
    <w:abstractNumId w:val="1"/>
  </w:num>
  <w:num w:numId="4" w16cid:durableId="147240122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358158">
    <w:abstractNumId w:val="7"/>
  </w:num>
  <w:num w:numId="6" w16cid:durableId="698704380">
    <w:abstractNumId w:val="11"/>
  </w:num>
  <w:num w:numId="7" w16cid:durableId="806775230">
    <w:abstractNumId w:val="8"/>
  </w:num>
  <w:num w:numId="8" w16cid:durableId="1514876284">
    <w:abstractNumId w:val="9"/>
  </w:num>
  <w:num w:numId="9" w16cid:durableId="174609926">
    <w:abstractNumId w:val="5"/>
  </w:num>
  <w:num w:numId="10" w16cid:durableId="232200164">
    <w:abstractNumId w:val="6"/>
  </w:num>
  <w:num w:numId="11" w16cid:durableId="510872150">
    <w:abstractNumId w:val="15"/>
  </w:num>
  <w:num w:numId="12" w16cid:durableId="645470019">
    <w:abstractNumId w:val="13"/>
  </w:num>
  <w:num w:numId="13" w16cid:durableId="955479498">
    <w:abstractNumId w:val="4"/>
  </w:num>
  <w:num w:numId="14" w16cid:durableId="2140025341">
    <w:abstractNumId w:val="15"/>
  </w:num>
  <w:num w:numId="15" w16cid:durableId="1236353549">
    <w:abstractNumId w:val="1"/>
  </w:num>
  <w:num w:numId="16" w16cid:durableId="962947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3292971">
    <w:abstractNumId w:val="2"/>
  </w:num>
  <w:num w:numId="18" w16cid:durableId="1533377640">
    <w:abstractNumId w:val="17"/>
  </w:num>
  <w:num w:numId="19" w16cid:durableId="1357728350">
    <w:abstractNumId w:val="3"/>
  </w:num>
  <w:num w:numId="20" w16cid:durableId="40904279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1793540">
    <w:abstractNumId w:val="4"/>
  </w:num>
  <w:num w:numId="22" w16cid:durableId="1255480784">
    <w:abstractNumId w:val="12"/>
  </w:num>
  <w:num w:numId="23" w16cid:durableId="828908216">
    <w:abstractNumId w:val="14"/>
  </w:num>
  <w:num w:numId="24" w16cid:durableId="9074219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3783"/>
    <w:rsid w:val="00074C24"/>
    <w:rsid w:val="0007795E"/>
    <w:rsid w:val="00080E71"/>
    <w:rsid w:val="0008231C"/>
    <w:rsid w:val="00091EE2"/>
    <w:rsid w:val="000A0C3E"/>
    <w:rsid w:val="000A1E2F"/>
    <w:rsid w:val="000B0973"/>
    <w:rsid w:val="000B1B51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31C58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3701"/>
    <w:rsid w:val="002D4923"/>
    <w:rsid w:val="002D5AB5"/>
    <w:rsid w:val="002D61C8"/>
    <w:rsid w:val="002E5469"/>
    <w:rsid w:val="002F0D24"/>
    <w:rsid w:val="002F3324"/>
    <w:rsid w:val="003065A7"/>
    <w:rsid w:val="0031166E"/>
    <w:rsid w:val="00326B06"/>
    <w:rsid w:val="00326B4F"/>
    <w:rsid w:val="00331A62"/>
    <w:rsid w:val="00331DD3"/>
    <w:rsid w:val="003479A1"/>
    <w:rsid w:val="00354E8E"/>
    <w:rsid w:val="00355B6F"/>
    <w:rsid w:val="00365487"/>
    <w:rsid w:val="0037487F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B88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0B9A"/>
    <w:rsid w:val="00481621"/>
    <w:rsid w:val="0048234D"/>
    <w:rsid w:val="00482473"/>
    <w:rsid w:val="00483179"/>
    <w:rsid w:val="00486378"/>
    <w:rsid w:val="004A3E14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27B"/>
    <w:rsid w:val="00607C84"/>
    <w:rsid w:val="006148B7"/>
    <w:rsid w:val="006301C0"/>
    <w:rsid w:val="00632937"/>
    <w:rsid w:val="00632991"/>
    <w:rsid w:val="00636088"/>
    <w:rsid w:val="00636412"/>
    <w:rsid w:val="0063730D"/>
    <w:rsid w:val="00637344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2797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A68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059F1"/>
    <w:rsid w:val="00813F91"/>
    <w:rsid w:val="00821688"/>
    <w:rsid w:val="00823CDF"/>
    <w:rsid w:val="00840D36"/>
    <w:rsid w:val="0084286E"/>
    <w:rsid w:val="008448B9"/>
    <w:rsid w:val="008448CB"/>
    <w:rsid w:val="0084670B"/>
    <w:rsid w:val="008522FB"/>
    <w:rsid w:val="008554EE"/>
    <w:rsid w:val="0086118F"/>
    <w:rsid w:val="00863D90"/>
    <w:rsid w:val="00865AF3"/>
    <w:rsid w:val="008666BB"/>
    <w:rsid w:val="008679BC"/>
    <w:rsid w:val="008748AE"/>
    <w:rsid w:val="00881332"/>
    <w:rsid w:val="008837BB"/>
    <w:rsid w:val="00884966"/>
    <w:rsid w:val="00891AEA"/>
    <w:rsid w:val="0089282E"/>
    <w:rsid w:val="008952C4"/>
    <w:rsid w:val="008A3AEA"/>
    <w:rsid w:val="008B225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6486"/>
    <w:rsid w:val="009A7A34"/>
    <w:rsid w:val="009B14BB"/>
    <w:rsid w:val="009B2E09"/>
    <w:rsid w:val="009C0F7E"/>
    <w:rsid w:val="009C1772"/>
    <w:rsid w:val="009C4AB2"/>
    <w:rsid w:val="009D0048"/>
    <w:rsid w:val="009D0B27"/>
    <w:rsid w:val="009D4736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96D3A"/>
    <w:rsid w:val="00AA1D4B"/>
    <w:rsid w:val="00AA5072"/>
    <w:rsid w:val="00AA6221"/>
    <w:rsid w:val="00AB55C7"/>
    <w:rsid w:val="00AB7BB2"/>
    <w:rsid w:val="00AD52C5"/>
    <w:rsid w:val="00AE19C6"/>
    <w:rsid w:val="00AE217F"/>
    <w:rsid w:val="00AE22B3"/>
    <w:rsid w:val="00AF7C23"/>
    <w:rsid w:val="00B0357B"/>
    <w:rsid w:val="00B109FD"/>
    <w:rsid w:val="00B16C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645"/>
    <w:rsid w:val="00C168F1"/>
    <w:rsid w:val="00C20F5D"/>
    <w:rsid w:val="00C22E4F"/>
    <w:rsid w:val="00C26BF4"/>
    <w:rsid w:val="00C31124"/>
    <w:rsid w:val="00C320FD"/>
    <w:rsid w:val="00C33D5B"/>
    <w:rsid w:val="00C34D63"/>
    <w:rsid w:val="00C37897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5C0B"/>
    <w:rsid w:val="00D4684C"/>
    <w:rsid w:val="00D47400"/>
    <w:rsid w:val="00D47E93"/>
    <w:rsid w:val="00D6201E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0C9E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19E5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1248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2022-09-20T19:45:00Z</cp:lastPrinted>
  <dcterms:created xsi:type="dcterms:W3CDTF">2022-09-20T19:46:00Z</dcterms:created>
  <dcterms:modified xsi:type="dcterms:W3CDTF">2022-09-20T19:46:00Z</dcterms:modified>
</cp:coreProperties>
</file>